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7463" w14:textId="77777777" w:rsidR="00CA6099" w:rsidRDefault="00CA6099" w:rsidP="00FB61BD"/>
    <w:p w14:paraId="2ABDED83" w14:textId="632AC710" w:rsidR="00FB61BD" w:rsidRDefault="00FB61BD" w:rsidP="00FB61BD">
      <w:r>
        <w:t xml:space="preserve">OSNOVNA ŠKOLA </w:t>
      </w:r>
      <w:r w:rsidR="00FC1C4A">
        <w:t xml:space="preserve">SVETA NEDJELJA          </w:t>
      </w:r>
      <w:r w:rsidR="00FC1C4A">
        <w:tab/>
      </w:r>
      <w:r>
        <w:tab/>
        <w:t>Broj RKDP: 1</w:t>
      </w:r>
      <w:r w:rsidR="00FC1C4A">
        <w:t>4306</w:t>
      </w:r>
    </w:p>
    <w:p w14:paraId="534D7F13" w14:textId="455E5685" w:rsidR="00FB61BD" w:rsidRDefault="00FB61BD" w:rsidP="00FB61BD">
      <w:r>
        <w:t xml:space="preserve">                     SVET</w:t>
      </w:r>
      <w:r w:rsidR="00FC1C4A">
        <w:t xml:space="preserve">A </w:t>
      </w:r>
      <w:r w:rsidR="00252F11">
        <w:t>N</w:t>
      </w:r>
      <w:r w:rsidR="00FC1C4A">
        <w:t>EDELJA</w:t>
      </w:r>
      <w:r>
        <w:tab/>
      </w:r>
      <w:r>
        <w:tab/>
      </w:r>
      <w:r>
        <w:tab/>
      </w:r>
      <w:r>
        <w:tab/>
        <w:t xml:space="preserve">MB škole: </w:t>
      </w:r>
      <w:r w:rsidR="00832E54">
        <w:t>03</w:t>
      </w:r>
      <w:r w:rsidR="00C00740">
        <w:t>10</w:t>
      </w:r>
      <w:r w:rsidR="00B54051">
        <w:t>2</w:t>
      </w:r>
      <w:r w:rsidR="00C00740">
        <w:t>866</w:t>
      </w:r>
    </w:p>
    <w:p w14:paraId="5F10D67D" w14:textId="2B88A563" w:rsidR="00FB61BD" w:rsidRPr="00DD0396" w:rsidRDefault="00083C9D" w:rsidP="00FB61BD">
      <w:r w:rsidRPr="00DD0396">
        <w:t>KLASA</w:t>
      </w:r>
      <w:r w:rsidR="00FB61BD" w:rsidRPr="00DD0396">
        <w:t xml:space="preserve">: </w:t>
      </w:r>
      <w:r w:rsidR="008A415A" w:rsidRPr="00DD0396">
        <w:t>400-0</w:t>
      </w:r>
      <w:r w:rsidR="00D82AF4" w:rsidRPr="00DD0396">
        <w:t>2</w:t>
      </w:r>
      <w:r w:rsidR="008A415A" w:rsidRPr="00DD0396">
        <w:t>/2</w:t>
      </w:r>
      <w:r w:rsidR="00DD0396" w:rsidRPr="00DD0396">
        <w:t>4</w:t>
      </w:r>
      <w:r w:rsidR="008A415A" w:rsidRPr="00DD0396">
        <w:t>-01/0</w:t>
      </w:r>
      <w:r w:rsidR="00DD0396" w:rsidRPr="00DD0396">
        <w:t>1</w:t>
      </w:r>
      <w:r w:rsidR="008A415A" w:rsidRPr="00DD0396">
        <w:t xml:space="preserve"> </w:t>
      </w:r>
      <w:r w:rsidR="00FB61BD" w:rsidRPr="00DD0396">
        <w:tab/>
      </w:r>
      <w:r w:rsidR="00FB61BD" w:rsidRPr="00DD0396">
        <w:tab/>
      </w:r>
      <w:r w:rsidR="00FB61BD" w:rsidRPr="00DD0396">
        <w:tab/>
      </w:r>
      <w:r w:rsidR="00FB61BD" w:rsidRPr="00DD0396">
        <w:tab/>
      </w:r>
      <w:r w:rsidR="00FB61BD" w:rsidRPr="00DD0396">
        <w:tab/>
        <w:t xml:space="preserve">OIB škole: </w:t>
      </w:r>
      <w:r w:rsidR="00C00740">
        <w:t>54650597584</w:t>
      </w:r>
    </w:p>
    <w:p w14:paraId="24016A67" w14:textId="3BFCF99C" w:rsidR="00FB61BD" w:rsidRPr="00DD0396" w:rsidRDefault="00083C9D" w:rsidP="00FB61BD">
      <w:r w:rsidRPr="00DD0396">
        <w:t>URBROJ</w:t>
      </w:r>
      <w:r w:rsidR="00FB61BD" w:rsidRPr="00DD0396">
        <w:t>:</w:t>
      </w:r>
      <w:r w:rsidR="00D82AF4" w:rsidRPr="00DD0396">
        <w:t>238-30-31</w:t>
      </w:r>
      <w:r w:rsidR="00DD0396" w:rsidRPr="00DD0396">
        <w:t>-24-1</w:t>
      </w:r>
      <w:r w:rsidR="00D82AF4" w:rsidRPr="00DD0396">
        <w:tab/>
      </w:r>
      <w:r w:rsidR="00D82AF4" w:rsidRPr="00DD0396">
        <w:tab/>
      </w:r>
      <w:r w:rsidR="00FB61BD" w:rsidRPr="00DD0396">
        <w:tab/>
      </w:r>
      <w:r w:rsidR="00FB61BD" w:rsidRPr="00DD0396">
        <w:tab/>
      </w:r>
      <w:r w:rsidR="00FB61BD" w:rsidRPr="00DD0396">
        <w:tab/>
      </w:r>
      <w:r w:rsidR="00FB61BD" w:rsidRPr="00DD0396">
        <w:tab/>
        <w:t>Razina: 31</w:t>
      </w:r>
    </w:p>
    <w:p w14:paraId="655BC7F5" w14:textId="77777777" w:rsidR="00FB61BD" w:rsidRPr="00DD0396" w:rsidRDefault="00FB61BD" w:rsidP="00FB61BD">
      <w:r w:rsidRPr="00DD0396">
        <w:tab/>
      </w:r>
      <w:r w:rsidRPr="00DD0396">
        <w:tab/>
      </w:r>
      <w:r w:rsidRPr="00DD0396">
        <w:tab/>
      </w:r>
      <w:r w:rsidRPr="00DD0396">
        <w:tab/>
      </w:r>
      <w:r w:rsidRPr="00DD0396">
        <w:tab/>
      </w:r>
      <w:r w:rsidRPr="00DD0396">
        <w:tab/>
      </w:r>
      <w:r w:rsidRPr="00DD0396">
        <w:tab/>
      </w:r>
      <w:r w:rsidRPr="00DD0396">
        <w:tab/>
        <w:t>Šifra djelatnosti: 8520</w:t>
      </w:r>
    </w:p>
    <w:p w14:paraId="0D12FA58" w14:textId="6F213508" w:rsidR="00FB61BD" w:rsidRPr="00DD0396" w:rsidRDefault="00FB61BD" w:rsidP="00FB61BD">
      <w:r w:rsidRPr="00DD0396">
        <w:t>U Svet</w:t>
      </w:r>
      <w:r w:rsidR="003153DB">
        <w:t xml:space="preserve">oj </w:t>
      </w:r>
      <w:proofErr w:type="spellStart"/>
      <w:r w:rsidR="003153DB">
        <w:t>Nedelji</w:t>
      </w:r>
      <w:proofErr w:type="spellEnd"/>
      <w:r w:rsidRPr="00DD0396">
        <w:t>,</w:t>
      </w:r>
      <w:r w:rsidR="00DD0396" w:rsidRPr="00DD0396">
        <w:t xml:space="preserve"> </w:t>
      </w:r>
      <w:r w:rsidR="005E4CBF">
        <w:t>2</w:t>
      </w:r>
      <w:r w:rsidR="003153DB">
        <w:t>4</w:t>
      </w:r>
      <w:r w:rsidR="00DD0396" w:rsidRPr="00DD0396">
        <w:t>.</w:t>
      </w:r>
      <w:r w:rsidR="005E4CBF">
        <w:t>7</w:t>
      </w:r>
      <w:r w:rsidR="00DD0396" w:rsidRPr="00DD0396">
        <w:t xml:space="preserve">. </w:t>
      </w:r>
      <w:r w:rsidR="00653B43" w:rsidRPr="00DD0396">
        <w:t>202</w:t>
      </w:r>
      <w:r w:rsidR="00D07BE8" w:rsidRPr="00DD0396">
        <w:t>4</w:t>
      </w:r>
      <w:r w:rsidR="00653B43" w:rsidRPr="00DD0396">
        <w:t>.</w:t>
      </w:r>
      <w:r w:rsidR="00257347" w:rsidRPr="00DD0396">
        <w:tab/>
      </w:r>
      <w:r w:rsidR="00FC359E" w:rsidRPr="00DD0396">
        <w:tab/>
      </w:r>
      <w:r w:rsidR="005F3EEB" w:rsidRPr="00DD0396">
        <w:tab/>
      </w:r>
      <w:r w:rsidRPr="00DD0396">
        <w:tab/>
        <w:t>Razdjel: 000</w:t>
      </w:r>
      <w:r w:rsidRPr="00DD0396">
        <w:tab/>
      </w:r>
    </w:p>
    <w:p w14:paraId="2C1AAA82" w14:textId="77777777" w:rsidR="00FB61BD" w:rsidRPr="00DD0396" w:rsidRDefault="00FB61BD" w:rsidP="00FB61BD"/>
    <w:p w14:paraId="160BFAF8" w14:textId="77777777" w:rsidR="00FB61BD" w:rsidRDefault="00FB61BD" w:rsidP="00FB61BD"/>
    <w:p w14:paraId="64A7C958" w14:textId="77777777" w:rsidR="00FB61BD" w:rsidRDefault="00FB61BD" w:rsidP="00FB61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4193A" w14:textId="77777777" w:rsidR="00FB61BD" w:rsidRDefault="00FB61BD" w:rsidP="00FB61BD">
      <w:pPr>
        <w:tabs>
          <w:tab w:val="left" w:pos="4962"/>
        </w:tabs>
      </w:pPr>
      <w:r>
        <w:tab/>
      </w:r>
      <w:r>
        <w:tab/>
      </w:r>
      <w:r>
        <w:tab/>
      </w:r>
      <w:r>
        <w:tab/>
      </w:r>
    </w:p>
    <w:p w14:paraId="30A87AE5" w14:textId="4C99434D" w:rsidR="00FB61BD" w:rsidRPr="00653B43" w:rsidRDefault="00FB61BD" w:rsidP="00FB61BD">
      <w:pPr>
        <w:ind w:right="-285" w:firstLine="708"/>
        <w:jc w:val="center"/>
        <w:rPr>
          <w:b/>
        </w:rPr>
      </w:pPr>
      <w:r w:rsidRPr="00653B43">
        <w:rPr>
          <w:b/>
        </w:rPr>
        <w:t>OBRAZLOŽENJE</w:t>
      </w:r>
      <w:r w:rsidR="00A71181">
        <w:rPr>
          <w:b/>
        </w:rPr>
        <w:t xml:space="preserve"> GO</w:t>
      </w:r>
      <w:r w:rsidR="00D07BE8">
        <w:rPr>
          <w:b/>
        </w:rPr>
        <w:t>D</w:t>
      </w:r>
      <w:r w:rsidR="00A71181">
        <w:rPr>
          <w:b/>
        </w:rPr>
        <w:t>IŠNJEG IZVJEŠTAJA O</w:t>
      </w:r>
      <w:r w:rsidRPr="00653B43">
        <w:rPr>
          <w:b/>
        </w:rPr>
        <w:t xml:space="preserve"> </w:t>
      </w:r>
      <w:r w:rsidR="0087576D" w:rsidRPr="00653B43">
        <w:rPr>
          <w:b/>
        </w:rPr>
        <w:t>IZVRŠENJ</w:t>
      </w:r>
      <w:r w:rsidR="00A71181">
        <w:rPr>
          <w:b/>
        </w:rPr>
        <w:t xml:space="preserve">U </w:t>
      </w:r>
      <w:r w:rsidRPr="00653B43">
        <w:rPr>
          <w:b/>
        </w:rPr>
        <w:t xml:space="preserve">FINANCIJSKOG PLANA ZA </w:t>
      </w:r>
      <w:r w:rsidR="00FB4A7E">
        <w:rPr>
          <w:b/>
        </w:rPr>
        <w:t>2024.</w:t>
      </w:r>
      <w:r w:rsidRPr="00653B43">
        <w:rPr>
          <w:b/>
        </w:rPr>
        <w:t xml:space="preserve">  GODINU </w:t>
      </w:r>
    </w:p>
    <w:p w14:paraId="4A7F7F34" w14:textId="77777777" w:rsidR="00675A70" w:rsidRPr="00653B43" w:rsidRDefault="00675A70" w:rsidP="00675A70">
      <w:pPr>
        <w:spacing w:line="360" w:lineRule="auto"/>
        <w:ind w:right="-285" w:firstLine="708"/>
        <w:jc w:val="center"/>
        <w:rPr>
          <w:b/>
        </w:rPr>
      </w:pPr>
    </w:p>
    <w:p w14:paraId="183FC9D5" w14:textId="6608517A" w:rsidR="00FB61BD" w:rsidRDefault="00675A70" w:rsidP="00675A70">
      <w:pPr>
        <w:spacing w:line="360" w:lineRule="auto"/>
        <w:jc w:val="both"/>
      </w:pPr>
      <w:r>
        <w:t xml:space="preserve">Financijski plan akt je Osnovne škole </w:t>
      </w:r>
      <w:r w:rsidR="001E6AA9">
        <w:t xml:space="preserve">Sveta </w:t>
      </w:r>
      <w:proofErr w:type="spellStart"/>
      <w:r w:rsidR="001E6AA9">
        <w:t>Nedelja</w:t>
      </w:r>
      <w:proofErr w:type="spellEnd"/>
      <w:r>
        <w:t xml:space="preserve">, </w:t>
      </w:r>
      <w:r w:rsidR="001E6AA9">
        <w:t xml:space="preserve">Sveta </w:t>
      </w:r>
      <w:proofErr w:type="spellStart"/>
      <w:r w:rsidR="001E6AA9">
        <w:t>Nedelja</w:t>
      </w:r>
      <w:proofErr w:type="spellEnd"/>
      <w:r>
        <w:t>,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</w:p>
    <w:p w14:paraId="622E9EFC" w14:textId="77777777" w:rsidR="00675A70" w:rsidRDefault="00675A70" w:rsidP="00675A70">
      <w:pPr>
        <w:spacing w:line="360" w:lineRule="auto"/>
        <w:jc w:val="both"/>
      </w:pPr>
    </w:p>
    <w:p w14:paraId="319602A3" w14:textId="77777777" w:rsidR="00675A70" w:rsidRDefault="00675A70" w:rsidP="00675A70">
      <w:pPr>
        <w:spacing w:line="360" w:lineRule="auto"/>
        <w:jc w:val="both"/>
      </w:pPr>
    </w:p>
    <w:p w14:paraId="61404BA5" w14:textId="21AC200A" w:rsidR="00A71181" w:rsidRDefault="00675A70" w:rsidP="00675A70">
      <w:pPr>
        <w:spacing w:line="360" w:lineRule="auto"/>
        <w:jc w:val="center"/>
        <w:rPr>
          <w:i/>
          <w:sz w:val="22"/>
          <w:szCs w:val="22"/>
        </w:rPr>
      </w:pPr>
      <w:r w:rsidRPr="00653B43">
        <w:rPr>
          <w:i/>
          <w:sz w:val="22"/>
          <w:szCs w:val="22"/>
        </w:rPr>
        <w:t>OBRAZLOŽENJE OPĆEG DIJELA</w:t>
      </w:r>
      <w:r w:rsidR="00D07BE8">
        <w:rPr>
          <w:i/>
          <w:sz w:val="22"/>
          <w:szCs w:val="22"/>
        </w:rPr>
        <w:t xml:space="preserve"> </w:t>
      </w:r>
      <w:r w:rsidR="00A71181">
        <w:rPr>
          <w:i/>
          <w:sz w:val="22"/>
          <w:szCs w:val="22"/>
        </w:rPr>
        <w:t>IZVJEŠTAJA O</w:t>
      </w:r>
      <w:r w:rsidRPr="00653B43">
        <w:rPr>
          <w:i/>
          <w:sz w:val="22"/>
          <w:szCs w:val="22"/>
        </w:rPr>
        <w:t xml:space="preserve"> </w:t>
      </w:r>
      <w:r w:rsidR="0087576D" w:rsidRPr="00653B43">
        <w:rPr>
          <w:i/>
          <w:sz w:val="22"/>
          <w:szCs w:val="22"/>
        </w:rPr>
        <w:t>IZVRŠENJ</w:t>
      </w:r>
      <w:r w:rsidR="00A71181">
        <w:rPr>
          <w:i/>
          <w:sz w:val="22"/>
          <w:szCs w:val="22"/>
        </w:rPr>
        <w:t>U</w:t>
      </w:r>
      <w:r w:rsidRPr="00653B43">
        <w:rPr>
          <w:i/>
          <w:sz w:val="22"/>
          <w:szCs w:val="22"/>
        </w:rPr>
        <w:t xml:space="preserve"> FINANCIJSKOG PLANA </w:t>
      </w:r>
    </w:p>
    <w:p w14:paraId="62EFFFEE" w14:textId="5952D190" w:rsidR="00675A70" w:rsidRPr="00653B43" w:rsidRDefault="00675A70" w:rsidP="00675A70">
      <w:pPr>
        <w:spacing w:line="360" w:lineRule="auto"/>
        <w:jc w:val="center"/>
        <w:rPr>
          <w:i/>
          <w:sz w:val="22"/>
          <w:szCs w:val="22"/>
        </w:rPr>
      </w:pPr>
      <w:r w:rsidRPr="00653B43">
        <w:rPr>
          <w:i/>
          <w:sz w:val="22"/>
          <w:szCs w:val="22"/>
        </w:rPr>
        <w:t xml:space="preserve">ZA </w:t>
      </w:r>
      <w:r w:rsidR="00FB4A7E">
        <w:rPr>
          <w:i/>
          <w:sz w:val="22"/>
          <w:szCs w:val="22"/>
        </w:rPr>
        <w:t>2024.</w:t>
      </w:r>
      <w:r w:rsidRPr="00653B43">
        <w:rPr>
          <w:i/>
          <w:sz w:val="22"/>
          <w:szCs w:val="22"/>
        </w:rPr>
        <w:t xml:space="preserve"> GODINU </w:t>
      </w:r>
    </w:p>
    <w:p w14:paraId="2C3A29B3" w14:textId="77777777" w:rsidR="00FB61BD" w:rsidRDefault="00FB61BD" w:rsidP="00675A70">
      <w:pPr>
        <w:spacing w:line="360" w:lineRule="auto"/>
        <w:jc w:val="both"/>
      </w:pPr>
    </w:p>
    <w:p w14:paraId="4E5E8281" w14:textId="77777777" w:rsidR="00675A70" w:rsidRDefault="00675A70" w:rsidP="00675A70">
      <w:pPr>
        <w:spacing w:line="360" w:lineRule="auto"/>
        <w:jc w:val="both"/>
        <w:rPr>
          <w:i/>
          <w:sz w:val="22"/>
          <w:szCs w:val="22"/>
          <w:u w:val="single"/>
        </w:rPr>
      </w:pPr>
      <w:r w:rsidRPr="00675A70">
        <w:rPr>
          <w:i/>
          <w:sz w:val="22"/>
          <w:szCs w:val="22"/>
          <w:u w:val="single"/>
        </w:rPr>
        <w:t>1. UVOD</w:t>
      </w:r>
    </w:p>
    <w:p w14:paraId="1AC17DD6" w14:textId="0162DB56" w:rsidR="00675A70" w:rsidRDefault="00AB192E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675A70">
        <w:rPr>
          <w:sz w:val="22"/>
          <w:szCs w:val="22"/>
        </w:rPr>
        <w:t>inancijsk</w:t>
      </w:r>
      <w:r>
        <w:rPr>
          <w:sz w:val="22"/>
          <w:szCs w:val="22"/>
        </w:rPr>
        <w:t>i</w:t>
      </w:r>
      <w:r w:rsidR="00675A70">
        <w:rPr>
          <w:sz w:val="22"/>
          <w:szCs w:val="22"/>
        </w:rPr>
        <w:t xml:space="preserve"> plan Osnovne škole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 w:rsidR="00675A70">
        <w:rPr>
          <w:sz w:val="22"/>
          <w:szCs w:val="22"/>
        </w:rPr>
        <w:t xml:space="preserve">,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 w:rsidR="00675A70">
        <w:rPr>
          <w:sz w:val="22"/>
          <w:szCs w:val="22"/>
        </w:rPr>
        <w:t xml:space="preserve">, za razdoblje </w:t>
      </w:r>
      <w:r w:rsidR="00FB4A7E">
        <w:rPr>
          <w:sz w:val="22"/>
          <w:szCs w:val="22"/>
        </w:rPr>
        <w:t>2024.</w:t>
      </w:r>
      <w:r w:rsidR="00FC359E">
        <w:rPr>
          <w:sz w:val="22"/>
          <w:szCs w:val="22"/>
        </w:rPr>
        <w:t>-</w:t>
      </w:r>
      <w:r w:rsidR="00FB4A7E">
        <w:rPr>
          <w:sz w:val="22"/>
          <w:szCs w:val="22"/>
        </w:rPr>
        <w:t>2026.</w:t>
      </w:r>
      <w:r w:rsidR="00675A70">
        <w:rPr>
          <w:sz w:val="22"/>
          <w:szCs w:val="22"/>
        </w:rPr>
        <w:t xml:space="preserve"> godine izrađen je prema metodologiji propisanoj Zakonom o proračunu (NN,</w:t>
      </w:r>
      <w:r w:rsidR="00CA31B4">
        <w:rPr>
          <w:sz w:val="22"/>
          <w:szCs w:val="22"/>
        </w:rPr>
        <w:t>144/21.</w:t>
      </w:r>
      <w:r w:rsidR="00675A70">
        <w:rPr>
          <w:sz w:val="22"/>
          <w:szCs w:val="22"/>
        </w:rPr>
        <w:t>) i podzakonskim aktima kojima se regulira provedba zakonskih rješenja, i to Pravilnikom o proračunskim klasifikacijama (NN, broj 26/10,120/13</w:t>
      </w:r>
      <w:r w:rsidR="00F31C4D">
        <w:rPr>
          <w:sz w:val="22"/>
          <w:szCs w:val="22"/>
        </w:rPr>
        <w:t xml:space="preserve"> </w:t>
      </w:r>
      <w:r w:rsidR="00675A70">
        <w:rPr>
          <w:sz w:val="22"/>
          <w:szCs w:val="22"/>
        </w:rPr>
        <w:t>i 01/20), Pravilnikom o proračunskom računovodstvu i Računskom planu (NN, broj 124/14,115/15 i 87/16</w:t>
      </w:r>
      <w:r w:rsidR="00F31C4D">
        <w:rPr>
          <w:sz w:val="22"/>
          <w:szCs w:val="22"/>
        </w:rPr>
        <w:t>,3/18,126/19 i 108/20) i Zakonom o fiskalnoj odgovornosti (NN,111/18).</w:t>
      </w:r>
    </w:p>
    <w:p w14:paraId="0C052E99" w14:textId="420070F1" w:rsidR="00F31C4D" w:rsidRDefault="00F31C4D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Zakonu o proračunu, a na temelju Smjernica ekonomske i fiskalne politike za trogodišnje razdoblje Ministarstvo financija sastavilo je Upute za izradu proračuna jedinica lokalne i područne (regionalne) samouprave za razdoblje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>-</w:t>
      </w:r>
      <w:r w:rsidR="00FB4A7E">
        <w:rPr>
          <w:sz w:val="22"/>
          <w:szCs w:val="22"/>
        </w:rPr>
        <w:t>2026.</w:t>
      </w:r>
      <w:r>
        <w:rPr>
          <w:sz w:val="22"/>
          <w:szCs w:val="22"/>
        </w:rPr>
        <w:t xml:space="preserve"> Na temelju dostavljenih uputa, odjel za financije osnivača izradio je Upute za izradu proračuna upravnih tijela i proračunskih korisnika proračuna za razdoblje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>-</w:t>
      </w:r>
      <w:r w:rsidR="00FB4A7E">
        <w:rPr>
          <w:sz w:val="22"/>
          <w:szCs w:val="22"/>
        </w:rPr>
        <w:t>2026.</w:t>
      </w:r>
      <w:r>
        <w:rPr>
          <w:sz w:val="22"/>
          <w:szCs w:val="22"/>
        </w:rPr>
        <w:t xml:space="preserve"> te ih dostavilo na postupanje.</w:t>
      </w:r>
    </w:p>
    <w:p w14:paraId="542D404C" w14:textId="74456538" w:rsidR="000C1298" w:rsidRDefault="000C1298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Odredbama članka 39.Zakona o proračunu (NN, broj 87/08,136/12 i 15/15), predstavničko tijelo donosi proračun na razini podskupine ekonomske klasifikacije za iduću proračunsku godinu i projekciju na razini skupine ekonomske klasifikacije za slijedeće dvije proračunske godine do konca tekuće godine, i to u roku koji omogućuje primjenu proračuna s 1. siječnjem godine za koju se donosi proračun.</w:t>
      </w:r>
    </w:p>
    <w:p w14:paraId="670873B5" w14:textId="77777777" w:rsidR="003E7D1A" w:rsidRDefault="003E7D1A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Izrada financijskih planova zasniva se na proračunskim načelima zakonitosti, ispravnosti, točnosti, uravnoteženosti, načela jedne godine i transparentnosti.</w:t>
      </w:r>
    </w:p>
    <w:p w14:paraId="4A4BC743" w14:textId="5C18E478" w:rsidR="003E7D1A" w:rsidRDefault="003E7D1A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Financijski plan Osnovne škole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>
        <w:rPr>
          <w:sz w:val="22"/>
          <w:szCs w:val="22"/>
        </w:rPr>
        <w:t xml:space="preserve">,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>
        <w:rPr>
          <w:sz w:val="22"/>
          <w:szCs w:val="22"/>
        </w:rPr>
        <w:t xml:space="preserve"> čine prihodi i primici</w:t>
      </w:r>
      <w:r w:rsidR="002C117B">
        <w:rPr>
          <w:sz w:val="22"/>
          <w:szCs w:val="22"/>
        </w:rPr>
        <w:t xml:space="preserve"> te rashodi i izdaci raspoređeni u programe koji se sastoje od aktivnosti i projekata, a iskazani su prema ekonomskoj i funkcijskoj klasifikaciji te izvorima financiranja. Obrazloženje prijedloga financijskog plana sadrži obrazloženje općeg dijela financijskog plana po ekonomskoj klasifikaciji i izvorima financiranja, dok je posebni dio proračuna obrazložen po programima (projektima/aktivnostima).</w:t>
      </w:r>
    </w:p>
    <w:p w14:paraId="58282D61" w14:textId="77777777" w:rsidR="002C117B" w:rsidRDefault="002C117B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Opći dio financijskog plana sastoji se od Računa prihoda i rashoda i Računa financiranja.</w:t>
      </w:r>
    </w:p>
    <w:p w14:paraId="1861CC7D" w14:textId="64B049BB" w:rsidR="000B34B9" w:rsidRDefault="000B34B9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Izvorni plan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je plan koji je donesen 28.12.202</w:t>
      </w:r>
      <w:r w:rsidR="00FB4A7E">
        <w:rPr>
          <w:sz w:val="22"/>
          <w:szCs w:val="22"/>
        </w:rPr>
        <w:t>3</w:t>
      </w:r>
      <w:r>
        <w:rPr>
          <w:sz w:val="22"/>
          <w:szCs w:val="22"/>
        </w:rPr>
        <w:t xml:space="preserve">. godine a Tekući plan je zadnji Rebalans I iz </w:t>
      </w:r>
      <w:r w:rsidR="00FB4A7E">
        <w:rPr>
          <w:sz w:val="22"/>
          <w:szCs w:val="22"/>
        </w:rPr>
        <w:t>2024.</w:t>
      </w:r>
    </w:p>
    <w:p w14:paraId="7AEEA09D" w14:textId="77777777" w:rsidR="002C117B" w:rsidRDefault="002C117B" w:rsidP="00675A70">
      <w:pPr>
        <w:spacing w:line="360" w:lineRule="auto"/>
        <w:jc w:val="both"/>
        <w:rPr>
          <w:sz w:val="22"/>
          <w:szCs w:val="22"/>
        </w:rPr>
      </w:pPr>
    </w:p>
    <w:p w14:paraId="2F9492A2" w14:textId="77777777" w:rsidR="002C117B" w:rsidRDefault="002C117B" w:rsidP="00675A70">
      <w:pPr>
        <w:spacing w:line="360" w:lineRule="auto"/>
        <w:jc w:val="both"/>
        <w:rPr>
          <w:i/>
          <w:sz w:val="22"/>
          <w:szCs w:val="22"/>
          <w:u w:val="single"/>
        </w:rPr>
      </w:pPr>
      <w:r w:rsidRPr="002C117B">
        <w:rPr>
          <w:i/>
          <w:sz w:val="22"/>
          <w:szCs w:val="22"/>
          <w:u w:val="single"/>
        </w:rPr>
        <w:t>2.</w:t>
      </w:r>
      <w:r>
        <w:rPr>
          <w:i/>
          <w:sz w:val="22"/>
          <w:szCs w:val="22"/>
          <w:u w:val="single"/>
        </w:rPr>
        <w:t>RAČUN PRIHODA I RASHODA</w:t>
      </w:r>
    </w:p>
    <w:p w14:paraId="71CA2465" w14:textId="687C14DB" w:rsidR="00770040" w:rsidRDefault="000B34B9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Tekući plan-Rebalans I</w:t>
      </w:r>
      <w:r w:rsidR="002C117B">
        <w:rPr>
          <w:sz w:val="22"/>
          <w:szCs w:val="22"/>
        </w:rPr>
        <w:t xml:space="preserve"> OŠ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 w:rsidR="002C117B">
        <w:rPr>
          <w:sz w:val="22"/>
          <w:szCs w:val="22"/>
        </w:rPr>
        <w:t xml:space="preserve">, </w:t>
      </w:r>
      <w:r w:rsidR="001E6AA9">
        <w:rPr>
          <w:sz w:val="22"/>
          <w:szCs w:val="22"/>
        </w:rPr>
        <w:t xml:space="preserve">Sveta </w:t>
      </w:r>
      <w:proofErr w:type="spellStart"/>
      <w:r w:rsidR="001E6AA9">
        <w:rPr>
          <w:sz w:val="22"/>
          <w:szCs w:val="22"/>
        </w:rPr>
        <w:t>Nedelja</w:t>
      </w:r>
      <w:proofErr w:type="spellEnd"/>
      <w:r w:rsidR="002C117B">
        <w:rPr>
          <w:sz w:val="22"/>
          <w:szCs w:val="22"/>
        </w:rPr>
        <w:t xml:space="preserve"> za </w:t>
      </w:r>
      <w:r w:rsidR="00FB4A7E">
        <w:rPr>
          <w:sz w:val="22"/>
          <w:szCs w:val="22"/>
        </w:rPr>
        <w:t>2024.</w:t>
      </w:r>
      <w:r w:rsidR="002C117B">
        <w:rPr>
          <w:sz w:val="22"/>
          <w:szCs w:val="22"/>
        </w:rPr>
        <w:t xml:space="preserve"> godinu planiran je u iznosu od </w:t>
      </w:r>
      <w:r w:rsidR="00147A24">
        <w:rPr>
          <w:sz w:val="22"/>
          <w:szCs w:val="22"/>
        </w:rPr>
        <w:t>8.517.233,00</w:t>
      </w:r>
      <w:r w:rsidR="00770040">
        <w:rPr>
          <w:sz w:val="22"/>
          <w:szCs w:val="22"/>
        </w:rPr>
        <w:t xml:space="preserve"> </w:t>
      </w:r>
      <w:r w:rsidR="008B04C8">
        <w:rPr>
          <w:sz w:val="22"/>
          <w:szCs w:val="22"/>
        </w:rPr>
        <w:t xml:space="preserve">eura-prihodi i rashodi. Izvršenje plana za </w:t>
      </w:r>
      <w:r w:rsidR="00FB4A7E">
        <w:rPr>
          <w:sz w:val="22"/>
          <w:szCs w:val="22"/>
        </w:rPr>
        <w:t>2024.</w:t>
      </w:r>
      <w:r w:rsidR="008B04C8">
        <w:rPr>
          <w:sz w:val="22"/>
          <w:szCs w:val="22"/>
        </w:rPr>
        <w:t xml:space="preserve"> iznosi </w:t>
      </w:r>
      <w:r w:rsidR="005D16FE">
        <w:rPr>
          <w:sz w:val="22"/>
          <w:szCs w:val="22"/>
        </w:rPr>
        <w:t>1.742.455,32</w:t>
      </w:r>
      <w:r w:rsidR="008B04C8">
        <w:rPr>
          <w:sz w:val="22"/>
          <w:szCs w:val="22"/>
        </w:rPr>
        <w:t xml:space="preserve"> eura-prihodi što je za </w:t>
      </w:r>
      <w:r w:rsidR="00C01BEE">
        <w:rPr>
          <w:sz w:val="22"/>
          <w:szCs w:val="22"/>
        </w:rPr>
        <w:t>79,54</w:t>
      </w:r>
      <w:r w:rsidR="008B04C8">
        <w:rPr>
          <w:sz w:val="22"/>
          <w:szCs w:val="22"/>
        </w:rPr>
        <w:t xml:space="preserve">,00% manje u odnosu na plan i </w:t>
      </w:r>
      <w:r w:rsidR="00416633">
        <w:rPr>
          <w:sz w:val="22"/>
          <w:szCs w:val="22"/>
        </w:rPr>
        <w:t>1.718.609,93</w:t>
      </w:r>
      <w:r w:rsidR="008B04C8">
        <w:rPr>
          <w:sz w:val="22"/>
          <w:szCs w:val="22"/>
        </w:rPr>
        <w:t xml:space="preserve"> eura-rashodi što je </w:t>
      </w:r>
      <w:r w:rsidR="00393BCF">
        <w:rPr>
          <w:sz w:val="22"/>
          <w:szCs w:val="22"/>
        </w:rPr>
        <w:t>79,72</w:t>
      </w:r>
      <w:r w:rsidR="008B04C8">
        <w:rPr>
          <w:sz w:val="22"/>
          <w:szCs w:val="22"/>
        </w:rPr>
        <w:t xml:space="preserve">% manje od plana. </w:t>
      </w:r>
    </w:p>
    <w:p w14:paraId="72E324D5" w14:textId="77777777" w:rsidR="00593C13" w:rsidRDefault="00DF15E2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Strukturu </w:t>
      </w:r>
      <w:r w:rsidR="008453EC">
        <w:rPr>
          <w:sz w:val="22"/>
          <w:szCs w:val="22"/>
        </w:rPr>
        <w:t xml:space="preserve">Tekućeg plana </w:t>
      </w:r>
      <w:r>
        <w:rPr>
          <w:sz w:val="22"/>
          <w:szCs w:val="22"/>
        </w:rPr>
        <w:t>čine:</w:t>
      </w:r>
    </w:p>
    <w:p w14:paraId="0F09002F" w14:textId="02352852" w:rsidR="00DF15E2" w:rsidRDefault="00DF15E2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bookmarkStart w:id="0" w:name="_Hlk158108310"/>
      <w:r>
        <w:rPr>
          <w:sz w:val="22"/>
          <w:szCs w:val="22"/>
        </w:rPr>
        <w:t>Prihodi poslovanja:</w:t>
      </w:r>
      <w:r w:rsidR="00593C13">
        <w:rPr>
          <w:sz w:val="22"/>
          <w:szCs w:val="22"/>
        </w:rPr>
        <w:t xml:space="preserve">  </w:t>
      </w:r>
      <w:r w:rsidR="00147A24">
        <w:rPr>
          <w:sz w:val="22"/>
          <w:szCs w:val="22"/>
        </w:rPr>
        <w:t>8.517.233,00</w:t>
      </w:r>
      <w:r w:rsidR="00770040">
        <w:rPr>
          <w:sz w:val="22"/>
          <w:szCs w:val="22"/>
        </w:rPr>
        <w:t xml:space="preserve"> </w:t>
      </w:r>
      <w:r w:rsidR="00504C90">
        <w:rPr>
          <w:sz w:val="22"/>
          <w:szCs w:val="22"/>
        </w:rPr>
        <w:t>EUR</w:t>
      </w:r>
    </w:p>
    <w:p w14:paraId="6758C7D7" w14:textId="77777777" w:rsidR="00DF15E2" w:rsidRDefault="00DF15E2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Prihodi od prodaje nefinancijske imovine:</w:t>
      </w:r>
      <w:r w:rsidR="00593C13">
        <w:rPr>
          <w:sz w:val="22"/>
          <w:szCs w:val="22"/>
        </w:rPr>
        <w:t xml:space="preserve">  0,00 </w:t>
      </w:r>
      <w:r w:rsidR="00401033">
        <w:rPr>
          <w:sz w:val="22"/>
          <w:szCs w:val="22"/>
        </w:rPr>
        <w:t>EUR</w:t>
      </w:r>
      <w:r>
        <w:rPr>
          <w:sz w:val="22"/>
          <w:szCs w:val="22"/>
        </w:rPr>
        <w:tab/>
      </w:r>
    </w:p>
    <w:p w14:paraId="53F768DB" w14:textId="1F9207AE" w:rsidR="00DF15E2" w:rsidRDefault="00DF15E2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Rashodi poslo</w:t>
      </w:r>
      <w:r w:rsidR="006A7685">
        <w:rPr>
          <w:sz w:val="22"/>
          <w:szCs w:val="22"/>
        </w:rPr>
        <w:t>vanja:</w:t>
      </w:r>
      <w:r w:rsidR="00593C13">
        <w:rPr>
          <w:sz w:val="22"/>
          <w:szCs w:val="22"/>
        </w:rPr>
        <w:t xml:space="preserve">  </w:t>
      </w:r>
      <w:r w:rsidR="00CE5D05">
        <w:rPr>
          <w:sz w:val="22"/>
          <w:szCs w:val="22"/>
        </w:rPr>
        <w:t>4.768.033,90</w:t>
      </w:r>
      <w:r w:rsidR="00770040">
        <w:rPr>
          <w:sz w:val="22"/>
          <w:szCs w:val="22"/>
        </w:rPr>
        <w:t xml:space="preserve"> EUR</w:t>
      </w:r>
    </w:p>
    <w:p w14:paraId="557E8D06" w14:textId="5EF5EC9B" w:rsidR="007D5908" w:rsidRDefault="00593C13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nabavu nefinancijske imovine: </w:t>
      </w:r>
      <w:r w:rsidR="00CE5D05">
        <w:rPr>
          <w:sz w:val="22"/>
          <w:szCs w:val="22"/>
        </w:rPr>
        <w:t>3.749.200,00</w:t>
      </w:r>
      <w:r w:rsidR="00DB4854">
        <w:rPr>
          <w:sz w:val="22"/>
          <w:szCs w:val="22"/>
        </w:rPr>
        <w:t xml:space="preserve"> EUR</w:t>
      </w:r>
    </w:p>
    <w:p w14:paraId="72F4F57F" w14:textId="7B92CCA6" w:rsidR="00FB515B" w:rsidRDefault="00FB515B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Sveukupni rashodi: </w:t>
      </w:r>
      <w:r w:rsidR="00147A24">
        <w:rPr>
          <w:sz w:val="22"/>
          <w:szCs w:val="22"/>
        </w:rPr>
        <w:t>8.517.233,00</w:t>
      </w:r>
      <w:r w:rsidR="00DB4854">
        <w:rPr>
          <w:sz w:val="22"/>
          <w:szCs w:val="22"/>
        </w:rPr>
        <w:t xml:space="preserve"> EUR</w:t>
      </w:r>
    </w:p>
    <w:p w14:paraId="3A7AEC91" w14:textId="38510C3C" w:rsidR="007B1DDF" w:rsidRDefault="00593C13" w:rsidP="00DF15E2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Raspoloživa sredstva iz prethodne godine:  </w:t>
      </w:r>
      <w:r w:rsidR="00CE5D05">
        <w:rPr>
          <w:sz w:val="22"/>
          <w:szCs w:val="22"/>
        </w:rPr>
        <w:t>-19.937,80</w:t>
      </w:r>
      <w:r w:rsidR="00DB4854">
        <w:rPr>
          <w:sz w:val="22"/>
          <w:szCs w:val="22"/>
        </w:rPr>
        <w:t xml:space="preserve"> EUR</w:t>
      </w:r>
    </w:p>
    <w:bookmarkEnd w:id="0"/>
    <w:p w14:paraId="18D25204" w14:textId="5A4D2452" w:rsidR="007B1DDF" w:rsidRDefault="007B1DDF" w:rsidP="007B1D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Izvršenje </w:t>
      </w:r>
      <w:r w:rsidR="00416633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416633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iznosi:</w:t>
      </w:r>
    </w:p>
    <w:p w14:paraId="57A1270A" w14:textId="184F2A33" w:rsidR="007B1DDF" w:rsidRDefault="007B1DDF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poslovanja:  </w:t>
      </w:r>
      <w:r w:rsidR="005D16FE">
        <w:rPr>
          <w:sz w:val="22"/>
          <w:szCs w:val="22"/>
        </w:rPr>
        <w:t>1.742.455,32</w:t>
      </w:r>
      <w:r>
        <w:rPr>
          <w:sz w:val="22"/>
          <w:szCs w:val="22"/>
        </w:rPr>
        <w:t xml:space="preserve"> EUR</w:t>
      </w:r>
    </w:p>
    <w:p w14:paraId="5C637E54" w14:textId="77777777" w:rsidR="007B1DDF" w:rsidRDefault="007B1DDF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Prihodi od prodaje nefinancijske imovine:  0,00 EUR</w:t>
      </w:r>
      <w:r>
        <w:rPr>
          <w:sz w:val="22"/>
          <w:szCs w:val="22"/>
        </w:rPr>
        <w:tab/>
      </w:r>
    </w:p>
    <w:p w14:paraId="6FF2323B" w14:textId="67A8EA1C" w:rsidR="007B1DDF" w:rsidRDefault="007B1DDF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poslovanja:  </w:t>
      </w:r>
      <w:r w:rsidR="00416633">
        <w:rPr>
          <w:sz w:val="22"/>
          <w:szCs w:val="22"/>
        </w:rPr>
        <w:t>1.700.689,75</w:t>
      </w:r>
      <w:r>
        <w:rPr>
          <w:sz w:val="22"/>
          <w:szCs w:val="22"/>
        </w:rPr>
        <w:t xml:space="preserve"> EUR</w:t>
      </w:r>
    </w:p>
    <w:p w14:paraId="397DF9D8" w14:textId="48FD5AA5" w:rsidR="007B1DDF" w:rsidRDefault="007B1DDF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nabavu nefinancijske imovine:  </w:t>
      </w:r>
      <w:r w:rsidR="00416633">
        <w:rPr>
          <w:sz w:val="22"/>
          <w:szCs w:val="22"/>
        </w:rPr>
        <w:t>17.920,18</w:t>
      </w:r>
      <w:r>
        <w:rPr>
          <w:sz w:val="22"/>
          <w:szCs w:val="22"/>
        </w:rPr>
        <w:t xml:space="preserve"> EUR</w:t>
      </w:r>
    </w:p>
    <w:p w14:paraId="30E6A96A" w14:textId="1BD0A4F0" w:rsidR="007B1DDF" w:rsidRDefault="007B1DDF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Sveukupni rashodi: </w:t>
      </w:r>
      <w:r w:rsidR="00416633">
        <w:rPr>
          <w:sz w:val="22"/>
          <w:szCs w:val="22"/>
        </w:rPr>
        <w:t>1.718.609,93</w:t>
      </w:r>
      <w:r>
        <w:rPr>
          <w:sz w:val="22"/>
          <w:szCs w:val="22"/>
        </w:rPr>
        <w:t xml:space="preserve"> EUR</w:t>
      </w:r>
    </w:p>
    <w:p w14:paraId="1BFE0819" w14:textId="3D0A6735" w:rsidR="007B1DDF" w:rsidRDefault="00735A89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Razlika prihoda i rashoda</w:t>
      </w:r>
      <w:r w:rsidR="007B1DDF">
        <w:rPr>
          <w:sz w:val="22"/>
          <w:szCs w:val="22"/>
        </w:rPr>
        <w:t xml:space="preserve">:  </w:t>
      </w:r>
      <w:r w:rsidR="00416633">
        <w:rPr>
          <w:sz w:val="22"/>
          <w:szCs w:val="22"/>
        </w:rPr>
        <w:t>23.845,80</w:t>
      </w:r>
      <w:r w:rsidR="007B1DDF">
        <w:rPr>
          <w:sz w:val="22"/>
          <w:szCs w:val="22"/>
        </w:rPr>
        <w:t xml:space="preserve"> EUR</w:t>
      </w:r>
    </w:p>
    <w:p w14:paraId="53262755" w14:textId="2CF1E30B" w:rsidR="00416633" w:rsidRDefault="00416633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Preneseni manjak 19.937,80</w:t>
      </w:r>
    </w:p>
    <w:p w14:paraId="7B897095" w14:textId="1E81DDF1" w:rsidR="00735A89" w:rsidRDefault="00416633" w:rsidP="007B1DDF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Višak prihoda na dan 30.06.2024.</w:t>
      </w:r>
      <w:r w:rsidR="00735A89">
        <w:rPr>
          <w:sz w:val="22"/>
          <w:szCs w:val="22"/>
        </w:rPr>
        <w:t xml:space="preserve">: </w:t>
      </w:r>
      <w:r>
        <w:rPr>
          <w:sz w:val="22"/>
          <w:szCs w:val="22"/>
        </w:rPr>
        <w:t>3.907,69</w:t>
      </w:r>
    </w:p>
    <w:p w14:paraId="62B10B99" w14:textId="77777777" w:rsidR="00593C13" w:rsidRDefault="00593C13" w:rsidP="007B1DDF">
      <w:pPr>
        <w:spacing w:line="360" w:lineRule="auto"/>
        <w:jc w:val="both"/>
        <w:rPr>
          <w:sz w:val="22"/>
          <w:szCs w:val="22"/>
        </w:rPr>
      </w:pPr>
    </w:p>
    <w:p w14:paraId="3D16D602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301CD402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5CFE1CED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1BA8A5E3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2FF0BD9F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41A75387" w14:textId="77777777" w:rsidR="00941226" w:rsidRDefault="00941226" w:rsidP="007B1DDF">
      <w:pPr>
        <w:spacing w:line="360" w:lineRule="auto"/>
        <w:jc w:val="both"/>
        <w:rPr>
          <w:sz w:val="22"/>
          <w:szCs w:val="22"/>
        </w:rPr>
      </w:pPr>
    </w:p>
    <w:p w14:paraId="5C9DE615" w14:textId="77777777" w:rsidR="00C70B2C" w:rsidRDefault="00C70B2C" w:rsidP="007B1DDF">
      <w:pPr>
        <w:spacing w:line="360" w:lineRule="auto"/>
        <w:jc w:val="both"/>
        <w:rPr>
          <w:sz w:val="22"/>
          <w:szCs w:val="22"/>
        </w:rPr>
      </w:pPr>
    </w:p>
    <w:p w14:paraId="73A15CAF" w14:textId="77777777" w:rsidR="00416633" w:rsidRDefault="00416633" w:rsidP="00593C13">
      <w:pPr>
        <w:spacing w:line="360" w:lineRule="auto"/>
        <w:jc w:val="both"/>
        <w:rPr>
          <w:i/>
          <w:sz w:val="22"/>
          <w:szCs w:val="22"/>
        </w:rPr>
      </w:pPr>
    </w:p>
    <w:p w14:paraId="582A644D" w14:textId="77777777" w:rsidR="00416633" w:rsidRDefault="00416633" w:rsidP="00593C13">
      <w:pPr>
        <w:spacing w:line="360" w:lineRule="auto"/>
        <w:jc w:val="both"/>
        <w:rPr>
          <w:i/>
          <w:sz w:val="22"/>
          <w:szCs w:val="22"/>
        </w:rPr>
      </w:pPr>
    </w:p>
    <w:p w14:paraId="62C64845" w14:textId="106D9CF0" w:rsidR="00593C13" w:rsidRPr="00CA7A98" w:rsidRDefault="00593C13" w:rsidP="00593C13">
      <w:pPr>
        <w:spacing w:line="360" w:lineRule="auto"/>
        <w:jc w:val="both"/>
        <w:rPr>
          <w:i/>
          <w:sz w:val="22"/>
          <w:szCs w:val="22"/>
        </w:rPr>
      </w:pPr>
      <w:r w:rsidRPr="00CA7A98">
        <w:rPr>
          <w:i/>
          <w:sz w:val="22"/>
          <w:szCs w:val="22"/>
        </w:rPr>
        <w:lastRenderedPageBreak/>
        <w:t>2.1. Prihodi</w:t>
      </w:r>
    </w:p>
    <w:p w14:paraId="6BCF644B" w14:textId="6165FFF9" w:rsidR="00A35F9C" w:rsidRDefault="00A35F9C" w:rsidP="00A35F9C">
      <w:pPr>
        <w:spacing w:line="360" w:lineRule="auto"/>
        <w:jc w:val="both"/>
        <w:rPr>
          <w:sz w:val="22"/>
          <w:szCs w:val="22"/>
        </w:rPr>
      </w:pPr>
      <w:bookmarkStart w:id="1" w:name="_Hlk158116519"/>
      <w:r>
        <w:rPr>
          <w:sz w:val="22"/>
          <w:szCs w:val="22"/>
        </w:rPr>
        <w:t>Ukupni prihodi</w:t>
      </w:r>
      <w:r w:rsidR="000A30FA">
        <w:rPr>
          <w:sz w:val="22"/>
          <w:szCs w:val="22"/>
        </w:rPr>
        <w:t xml:space="preserve"> planirani</w:t>
      </w:r>
      <w:r>
        <w:rPr>
          <w:sz w:val="22"/>
          <w:szCs w:val="22"/>
        </w:rPr>
        <w:t xml:space="preserve">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planirani su u iznosu</w:t>
      </w:r>
      <w:r w:rsidR="000A30FA">
        <w:rPr>
          <w:sz w:val="22"/>
          <w:szCs w:val="22"/>
        </w:rPr>
        <w:t xml:space="preserve"> </w:t>
      </w:r>
      <w:r w:rsidR="00147A24">
        <w:rPr>
          <w:sz w:val="22"/>
          <w:szCs w:val="22"/>
        </w:rPr>
        <w:t>8.517.233,00</w:t>
      </w:r>
      <w:r>
        <w:rPr>
          <w:sz w:val="22"/>
          <w:szCs w:val="22"/>
        </w:rPr>
        <w:t xml:space="preserve"> </w:t>
      </w:r>
      <w:r w:rsidR="000A30FA">
        <w:rPr>
          <w:sz w:val="22"/>
          <w:szCs w:val="22"/>
        </w:rPr>
        <w:t>eura</w:t>
      </w:r>
      <w:r>
        <w:rPr>
          <w:sz w:val="22"/>
          <w:szCs w:val="22"/>
        </w:rPr>
        <w:t xml:space="preserve"> a ostvareni prihodi  u iznosu </w:t>
      </w:r>
      <w:r w:rsidR="00FA64A3">
        <w:rPr>
          <w:sz w:val="22"/>
          <w:szCs w:val="22"/>
        </w:rPr>
        <w:t>1.742.455,32</w:t>
      </w:r>
      <w:r>
        <w:rPr>
          <w:sz w:val="22"/>
          <w:szCs w:val="22"/>
        </w:rPr>
        <w:t xml:space="preserve"> čini </w:t>
      </w:r>
      <w:r w:rsidR="00416633">
        <w:rPr>
          <w:sz w:val="22"/>
          <w:szCs w:val="22"/>
        </w:rPr>
        <w:t>20,46</w:t>
      </w:r>
      <w:r w:rsidR="00CC22E2">
        <w:rPr>
          <w:sz w:val="22"/>
          <w:szCs w:val="22"/>
        </w:rPr>
        <w:t>% ostvareno prihoda u odnosu na planirano.</w:t>
      </w:r>
      <w:r>
        <w:rPr>
          <w:sz w:val="22"/>
          <w:szCs w:val="22"/>
        </w:rPr>
        <w:t xml:space="preserve"> </w:t>
      </w:r>
    </w:p>
    <w:p w14:paraId="0E477A4D" w14:textId="77777777" w:rsidR="00E25655" w:rsidRDefault="00E25655" w:rsidP="00A35F9C">
      <w:pPr>
        <w:spacing w:line="360" w:lineRule="auto"/>
        <w:jc w:val="both"/>
        <w:rPr>
          <w:sz w:val="22"/>
          <w:szCs w:val="22"/>
        </w:rPr>
      </w:pPr>
    </w:p>
    <w:bookmarkEnd w:id="1"/>
    <w:p w14:paraId="672B828F" w14:textId="77777777" w:rsidR="00E25655" w:rsidRDefault="00E25655" w:rsidP="00E2565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Pregled prihoda prema ekonomskoj klasifikaciji na razini skupine daje se u tablici: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4"/>
        <w:gridCol w:w="1809"/>
        <w:gridCol w:w="1731"/>
        <w:gridCol w:w="1016"/>
      </w:tblGrid>
      <w:tr w:rsidR="00A35F9C" w:rsidRPr="006C7437" w14:paraId="1D59AFF3" w14:textId="77777777" w:rsidTr="00C70B2C">
        <w:tc>
          <w:tcPr>
            <w:tcW w:w="4624" w:type="dxa"/>
            <w:shd w:val="clear" w:color="auto" w:fill="auto"/>
          </w:tcPr>
          <w:p w14:paraId="2E6DEFF9" w14:textId="77777777" w:rsidR="00A35F9C" w:rsidRPr="006C7437" w:rsidRDefault="00A35F9C" w:rsidP="00FA1488">
            <w:pPr>
              <w:spacing w:before="240" w:line="360" w:lineRule="auto"/>
              <w:ind w:left="360"/>
              <w:jc w:val="center"/>
              <w:outlineLvl w:val="4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Vrsta prihoda</w:t>
            </w:r>
          </w:p>
        </w:tc>
        <w:tc>
          <w:tcPr>
            <w:tcW w:w="1809" w:type="dxa"/>
            <w:shd w:val="clear" w:color="auto" w:fill="auto"/>
          </w:tcPr>
          <w:p w14:paraId="4A9BFDF8" w14:textId="77777777" w:rsidR="00A35F9C" w:rsidRPr="0036646D" w:rsidRDefault="00A35F9C" w:rsidP="00A35F9C">
            <w:pPr>
              <w:spacing w:before="240" w:line="600" w:lineRule="auto"/>
              <w:ind w:left="360"/>
              <w:outlineLvl w:val="4"/>
              <w:rPr>
                <w:i/>
                <w:sz w:val="22"/>
                <w:szCs w:val="22"/>
              </w:rPr>
            </w:pPr>
            <w:r w:rsidRPr="0036646D">
              <w:rPr>
                <w:i/>
                <w:sz w:val="22"/>
                <w:szCs w:val="22"/>
              </w:rPr>
              <w:t>Planirano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5D6AFD1E" w14:textId="77777777" w:rsidR="00A35F9C" w:rsidRPr="0036646D" w:rsidRDefault="00A35F9C" w:rsidP="00A35F9C">
            <w:pPr>
              <w:spacing w:line="360" w:lineRule="auto"/>
              <w:ind w:left="360"/>
              <w:rPr>
                <w:i/>
                <w:sz w:val="22"/>
                <w:szCs w:val="22"/>
              </w:rPr>
            </w:pPr>
          </w:p>
          <w:p w14:paraId="6C7D428F" w14:textId="77777777" w:rsidR="00A35F9C" w:rsidRPr="0036646D" w:rsidRDefault="00A35F9C" w:rsidP="00A35F9C">
            <w:pPr>
              <w:spacing w:line="360" w:lineRule="auto"/>
              <w:ind w:left="3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Ostvareno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5FE9" w14:textId="77777777" w:rsidR="00A35F9C" w:rsidRPr="0036646D" w:rsidRDefault="00A35F9C" w:rsidP="00FA1488">
            <w:pPr>
              <w:ind w:left="360"/>
              <w:jc w:val="center"/>
              <w:rPr>
                <w:i/>
                <w:sz w:val="22"/>
                <w:szCs w:val="22"/>
              </w:rPr>
            </w:pPr>
          </w:p>
          <w:p w14:paraId="77BF4023" w14:textId="77777777" w:rsidR="00A35F9C" w:rsidRPr="00A203E6" w:rsidRDefault="00A35F9C" w:rsidP="00FA1488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A203E6">
              <w:rPr>
                <w:i/>
                <w:sz w:val="16"/>
                <w:szCs w:val="16"/>
              </w:rPr>
              <w:t>Index</w:t>
            </w:r>
          </w:p>
          <w:p w14:paraId="7F0C7E64" w14:textId="77777777" w:rsidR="00A35F9C" w:rsidRPr="00FA6742" w:rsidRDefault="00A35F9C" w:rsidP="00FA1488">
            <w:pPr>
              <w:ind w:left="360"/>
              <w:rPr>
                <w:sz w:val="22"/>
                <w:szCs w:val="22"/>
              </w:rPr>
            </w:pPr>
            <w:r w:rsidRPr="00A203E6">
              <w:rPr>
                <w:sz w:val="16"/>
                <w:szCs w:val="16"/>
              </w:rPr>
              <w:t>%</w:t>
            </w:r>
          </w:p>
        </w:tc>
      </w:tr>
      <w:tr w:rsidR="00A35F9C" w:rsidRPr="006C7437" w14:paraId="1850F37C" w14:textId="77777777" w:rsidTr="00C70B2C">
        <w:tc>
          <w:tcPr>
            <w:tcW w:w="4624" w:type="dxa"/>
            <w:shd w:val="clear" w:color="auto" w:fill="auto"/>
          </w:tcPr>
          <w:p w14:paraId="14BFCD3B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UKUPNI PRIHODI</w:t>
            </w:r>
          </w:p>
        </w:tc>
        <w:tc>
          <w:tcPr>
            <w:tcW w:w="1809" w:type="dxa"/>
            <w:shd w:val="clear" w:color="auto" w:fill="auto"/>
          </w:tcPr>
          <w:p w14:paraId="1D30FCA5" w14:textId="3401ECD5" w:rsidR="00A35F9C" w:rsidRPr="006C7437" w:rsidRDefault="00147A24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8.517.233,00</w:t>
            </w:r>
          </w:p>
        </w:tc>
        <w:tc>
          <w:tcPr>
            <w:tcW w:w="1731" w:type="dxa"/>
            <w:shd w:val="clear" w:color="auto" w:fill="auto"/>
          </w:tcPr>
          <w:p w14:paraId="7B58FFDC" w14:textId="48783449" w:rsidR="00A35F9C" w:rsidRPr="006C7437" w:rsidRDefault="005D16FE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1.742.455,32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46C" w14:textId="19B8387A" w:rsidR="00A35F9C" w:rsidRPr="00A203E6" w:rsidRDefault="00416633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20,46</w:t>
            </w:r>
          </w:p>
        </w:tc>
      </w:tr>
      <w:tr w:rsidR="00A35F9C" w:rsidRPr="006C7437" w14:paraId="6B3F2975" w14:textId="77777777" w:rsidTr="00C70B2C">
        <w:tc>
          <w:tcPr>
            <w:tcW w:w="4624" w:type="dxa"/>
            <w:shd w:val="clear" w:color="auto" w:fill="auto"/>
          </w:tcPr>
          <w:p w14:paraId="7499A420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PRIHODI POSLOVANJA</w:t>
            </w:r>
          </w:p>
        </w:tc>
        <w:tc>
          <w:tcPr>
            <w:tcW w:w="1809" w:type="dxa"/>
            <w:shd w:val="clear" w:color="auto" w:fill="auto"/>
          </w:tcPr>
          <w:p w14:paraId="453A55C9" w14:textId="7221AC5C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8.517.233,00</w:t>
            </w:r>
          </w:p>
        </w:tc>
        <w:tc>
          <w:tcPr>
            <w:tcW w:w="1731" w:type="dxa"/>
            <w:shd w:val="clear" w:color="auto" w:fill="auto"/>
          </w:tcPr>
          <w:p w14:paraId="69F9EB17" w14:textId="6CD52F74" w:rsidR="00A35F9C" w:rsidRPr="006C7437" w:rsidRDefault="005D16F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1.742.455,32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C0DA" w14:textId="6755A0C4" w:rsidR="00A35F9C" w:rsidRPr="00A203E6" w:rsidRDefault="00416633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20,46</w:t>
            </w:r>
          </w:p>
        </w:tc>
      </w:tr>
      <w:tr w:rsidR="00A35F9C" w:rsidRPr="006C7437" w14:paraId="39849C0B" w14:textId="77777777" w:rsidTr="00C70B2C">
        <w:tc>
          <w:tcPr>
            <w:tcW w:w="4624" w:type="dxa"/>
            <w:shd w:val="clear" w:color="auto" w:fill="auto"/>
          </w:tcPr>
          <w:p w14:paraId="71266B88" w14:textId="77777777" w:rsidR="00A35F9C" w:rsidRPr="006C7437" w:rsidRDefault="00A35F9C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Pomoći iz inozemstva i od subjekata unutar općeg proračuna (63)</w:t>
            </w:r>
          </w:p>
        </w:tc>
        <w:tc>
          <w:tcPr>
            <w:tcW w:w="1809" w:type="dxa"/>
            <w:shd w:val="clear" w:color="auto" w:fill="auto"/>
          </w:tcPr>
          <w:p w14:paraId="69F82E53" w14:textId="619DDA6F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5.024.935,00</w:t>
            </w:r>
          </w:p>
        </w:tc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11F9" w14:textId="0B476812" w:rsidR="00A35F9C" w:rsidRDefault="005D16F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1.501.372,16</w:t>
            </w:r>
          </w:p>
          <w:p w14:paraId="76BC65E7" w14:textId="77777777" w:rsidR="00A35F9C" w:rsidRPr="006C7437" w:rsidRDefault="00A35F9C" w:rsidP="00FA1488">
            <w:pPr>
              <w:spacing w:line="360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5737" w14:textId="0D2381E5" w:rsidR="00A35F9C" w:rsidRPr="00A203E6" w:rsidRDefault="00956C00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29,88</w:t>
            </w:r>
          </w:p>
        </w:tc>
      </w:tr>
      <w:tr w:rsidR="00A35F9C" w:rsidRPr="006C7437" w14:paraId="73D445EF" w14:textId="77777777" w:rsidTr="00C70B2C">
        <w:tc>
          <w:tcPr>
            <w:tcW w:w="4624" w:type="dxa"/>
            <w:shd w:val="clear" w:color="auto" w:fill="auto"/>
          </w:tcPr>
          <w:p w14:paraId="2F631B47" w14:textId="77777777" w:rsidR="00A35F9C" w:rsidRPr="006C7437" w:rsidRDefault="00A35F9C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od imovine (64)</w:t>
            </w:r>
          </w:p>
        </w:tc>
        <w:tc>
          <w:tcPr>
            <w:tcW w:w="1809" w:type="dxa"/>
            <w:shd w:val="clear" w:color="auto" w:fill="auto"/>
          </w:tcPr>
          <w:p w14:paraId="081A3F00" w14:textId="77467196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235,00</w:t>
            </w:r>
          </w:p>
        </w:tc>
        <w:tc>
          <w:tcPr>
            <w:tcW w:w="1731" w:type="dxa"/>
            <w:tcBorders>
              <w:right w:val="single" w:sz="4" w:space="0" w:color="auto"/>
            </w:tcBorders>
            <w:shd w:val="clear" w:color="auto" w:fill="auto"/>
          </w:tcPr>
          <w:p w14:paraId="71EF8C0F" w14:textId="41AE516C" w:rsidR="00A35F9C" w:rsidRPr="006C7437" w:rsidRDefault="00956C00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63,99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7B15" w14:textId="77777777" w:rsidR="00A35F9C" w:rsidRDefault="00956C00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27,23</w:t>
            </w:r>
          </w:p>
          <w:p w14:paraId="0DDD09F9" w14:textId="2A3E4F85" w:rsidR="00956C00" w:rsidRPr="00A203E6" w:rsidRDefault="00956C00" w:rsidP="00FA1488">
            <w:pPr>
              <w:ind w:left="360"/>
              <w:rPr>
                <w:sz w:val="16"/>
                <w:szCs w:val="16"/>
              </w:rPr>
            </w:pPr>
          </w:p>
        </w:tc>
      </w:tr>
      <w:tr w:rsidR="00A35F9C" w:rsidRPr="006C7437" w14:paraId="76832A69" w14:textId="77777777" w:rsidTr="00C70B2C">
        <w:tc>
          <w:tcPr>
            <w:tcW w:w="4624" w:type="dxa"/>
            <w:shd w:val="clear" w:color="auto" w:fill="auto"/>
          </w:tcPr>
          <w:p w14:paraId="318BCFAC" w14:textId="77777777" w:rsidR="00A35F9C" w:rsidRPr="006C7437" w:rsidRDefault="00A35F9C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od upravnih i administrativnih pristojbi, pristojbi po posebnim propisima i naknada (65)</w:t>
            </w:r>
          </w:p>
        </w:tc>
        <w:tc>
          <w:tcPr>
            <w:tcW w:w="1809" w:type="dxa"/>
            <w:shd w:val="clear" w:color="auto" w:fill="auto"/>
          </w:tcPr>
          <w:p w14:paraId="5BAAB80C" w14:textId="2AB4FBAD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116.900,00</w:t>
            </w:r>
          </w:p>
        </w:tc>
        <w:tc>
          <w:tcPr>
            <w:tcW w:w="1731" w:type="dxa"/>
            <w:tcBorders>
              <w:right w:val="single" w:sz="4" w:space="0" w:color="auto"/>
            </w:tcBorders>
            <w:shd w:val="clear" w:color="auto" w:fill="auto"/>
          </w:tcPr>
          <w:p w14:paraId="3F6397E6" w14:textId="15D82CDE" w:rsidR="00A35F9C" w:rsidRPr="006C7437" w:rsidRDefault="005D16F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65.853,85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2FD7" w14:textId="07D7CF00" w:rsidR="00A35F9C" w:rsidRPr="00A203E6" w:rsidRDefault="00956C00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56,33</w:t>
            </w:r>
          </w:p>
        </w:tc>
      </w:tr>
      <w:tr w:rsidR="00A35F9C" w:rsidRPr="006C7437" w14:paraId="1ADE0529" w14:textId="77777777" w:rsidTr="00C70B2C">
        <w:tc>
          <w:tcPr>
            <w:tcW w:w="4624" w:type="dxa"/>
            <w:shd w:val="clear" w:color="auto" w:fill="auto"/>
          </w:tcPr>
          <w:p w14:paraId="20FF0026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od prodaje proizvoda i robe te pruženih usluga i prihodi od donacija (66)</w:t>
            </w:r>
          </w:p>
        </w:tc>
        <w:tc>
          <w:tcPr>
            <w:tcW w:w="1809" w:type="dxa"/>
            <w:shd w:val="clear" w:color="auto" w:fill="auto"/>
          </w:tcPr>
          <w:p w14:paraId="71B56AF9" w14:textId="0E66C616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17.000,00</w:t>
            </w:r>
          </w:p>
        </w:tc>
        <w:tc>
          <w:tcPr>
            <w:tcW w:w="1731" w:type="dxa"/>
            <w:tcBorders>
              <w:right w:val="single" w:sz="4" w:space="0" w:color="auto"/>
            </w:tcBorders>
            <w:shd w:val="clear" w:color="auto" w:fill="auto"/>
          </w:tcPr>
          <w:p w14:paraId="57D5C300" w14:textId="2D45E171" w:rsidR="00A35F9C" w:rsidRPr="006C7437" w:rsidRDefault="005D16F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8.381,00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AA3F" w14:textId="42366903" w:rsidR="00A35F9C" w:rsidRPr="00A203E6" w:rsidRDefault="00956C00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49,30</w:t>
            </w:r>
          </w:p>
        </w:tc>
      </w:tr>
      <w:tr w:rsidR="00A35F9C" w:rsidRPr="006C7437" w14:paraId="1E5CCF86" w14:textId="77777777" w:rsidTr="00C70B2C">
        <w:tc>
          <w:tcPr>
            <w:tcW w:w="4624" w:type="dxa"/>
            <w:shd w:val="clear" w:color="auto" w:fill="auto"/>
          </w:tcPr>
          <w:p w14:paraId="5278BA4E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od nadležnih proračuna i od HZZO-a na temelju ugovornih obveza (67)</w:t>
            </w:r>
          </w:p>
        </w:tc>
        <w:tc>
          <w:tcPr>
            <w:tcW w:w="1809" w:type="dxa"/>
            <w:shd w:val="clear" w:color="auto" w:fill="auto"/>
          </w:tcPr>
          <w:p w14:paraId="7C9015F4" w14:textId="7D96EFF9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3.358.163,00</w:t>
            </w:r>
          </w:p>
        </w:tc>
        <w:tc>
          <w:tcPr>
            <w:tcW w:w="1731" w:type="dxa"/>
            <w:tcBorders>
              <w:right w:val="single" w:sz="4" w:space="0" w:color="auto"/>
            </w:tcBorders>
            <w:shd w:val="clear" w:color="auto" w:fill="auto"/>
          </w:tcPr>
          <w:p w14:paraId="3EA726C1" w14:textId="3EDE12E5" w:rsidR="00A35F9C" w:rsidRPr="006C7437" w:rsidRDefault="005D16F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166.784,32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905B" w14:textId="2EE2717B" w:rsidR="00A35F9C" w:rsidRPr="00A203E6" w:rsidRDefault="00956C00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</w:t>
            </w:r>
          </w:p>
        </w:tc>
      </w:tr>
      <w:tr w:rsidR="00A35F9C" w:rsidRPr="006C7437" w14:paraId="300DB3A9" w14:textId="77777777" w:rsidTr="00C70B2C">
        <w:tc>
          <w:tcPr>
            <w:tcW w:w="4624" w:type="dxa"/>
            <w:tcBorders>
              <w:top w:val="single" w:sz="4" w:space="0" w:color="auto"/>
            </w:tcBorders>
            <w:shd w:val="clear" w:color="auto" w:fill="auto"/>
          </w:tcPr>
          <w:p w14:paraId="699200B3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2.PRIHODI OD PRODAJE NEFINANCIJSKE IMOVINE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10312A85" w14:textId="77777777" w:rsidR="00A35F9C" w:rsidRDefault="00147A24" w:rsidP="00FA1488">
            <w:pPr>
              <w:spacing w:line="360" w:lineRule="auto"/>
              <w:ind w:left="108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  <w:p w14:paraId="2131B5A3" w14:textId="0218E5B6" w:rsidR="00147A24" w:rsidRPr="006C7437" w:rsidRDefault="00147A24" w:rsidP="00FA1488">
            <w:pPr>
              <w:spacing w:line="360" w:lineRule="auto"/>
              <w:ind w:left="108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14:paraId="0B11E331" w14:textId="72859A67" w:rsidR="00A35F9C" w:rsidRPr="006C7437" w:rsidRDefault="00956C00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9263" w14:textId="77777777" w:rsidR="00A35F9C" w:rsidRPr="006C7437" w:rsidRDefault="00A35F9C" w:rsidP="00FA1488">
            <w:pPr>
              <w:ind w:left="360"/>
              <w:rPr>
                <w:sz w:val="22"/>
                <w:szCs w:val="22"/>
              </w:rPr>
            </w:pPr>
          </w:p>
        </w:tc>
      </w:tr>
    </w:tbl>
    <w:p w14:paraId="18B2301D" w14:textId="77777777" w:rsidR="00A35F9C" w:rsidRDefault="00A35F9C" w:rsidP="00A35F9C">
      <w:pPr>
        <w:spacing w:line="360" w:lineRule="auto"/>
        <w:jc w:val="both"/>
        <w:rPr>
          <w:sz w:val="22"/>
          <w:szCs w:val="22"/>
        </w:rPr>
      </w:pPr>
    </w:p>
    <w:p w14:paraId="06EC9A96" w14:textId="77777777" w:rsidR="00A35F9C" w:rsidRDefault="00A35F9C" w:rsidP="00A35F9C">
      <w:pPr>
        <w:spacing w:line="360" w:lineRule="auto"/>
        <w:jc w:val="both"/>
        <w:rPr>
          <w:sz w:val="22"/>
          <w:szCs w:val="22"/>
        </w:rPr>
      </w:pPr>
    </w:p>
    <w:p w14:paraId="3DF31BFF" w14:textId="5056D63E" w:rsidR="00A35F9C" w:rsidRDefault="00A35F9C" w:rsidP="00CC22E2">
      <w:p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Prema izvorima financiranja, prihodi</w:t>
      </w:r>
      <w:r w:rsidR="00CC22E2">
        <w:rPr>
          <w:sz w:val="22"/>
          <w:szCs w:val="22"/>
        </w:rPr>
        <w:t xml:space="preserve"> planirani i ostvareni</w:t>
      </w:r>
      <w:r>
        <w:rPr>
          <w:sz w:val="22"/>
          <w:szCs w:val="22"/>
        </w:rPr>
        <w:t xml:space="preserve">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su kako slijedi: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22"/>
        <w:gridCol w:w="1941"/>
        <w:gridCol w:w="1899"/>
        <w:gridCol w:w="1265"/>
      </w:tblGrid>
      <w:tr w:rsidR="00A35F9C" w14:paraId="784ED38E" w14:textId="77777777" w:rsidTr="00FA1488">
        <w:trPr>
          <w:trHeight w:val="375"/>
        </w:trPr>
        <w:tc>
          <w:tcPr>
            <w:tcW w:w="4486" w:type="dxa"/>
          </w:tcPr>
          <w:p w14:paraId="3285E59F" w14:textId="77777777" w:rsidR="00A35F9C" w:rsidRPr="00A203E6" w:rsidRDefault="00A35F9C" w:rsidP="00FA1488">
            <w:pPr>
              <w:spacing w:line="360" w:lineRule="auto"/>
              <w:ind w:left="360"/>
              <w:jc w:val="both"/>
              <w:rPr>
                <w:i/>
                <w:iCs/>
                <w:sz w:val="22"/>
                <w:szCs w:val="22"/>
              </w:rPr>
            </w:pPr>
            <w:r w:rsidRPr="00A203E6">
              <w:rPr>
                <w:i/>
                <w:iCs/>
                <w:sz w:val="22"/>
                <w:szCs w:val="22"/>
              </w:rPr>
              <w:t>Izvor financiranja</w:t>
            </w:r>
          </w:p>
        </w:tc>
        <w:tc>
          <w:tcPr>
            <w:tcW w:w="1992" w:type="dxa"/>
            <w:gridSpan w:val="2"/>
          </w:tcPr>
          <w:p w14:paraId="55C6D263" w14:textId="77777777" w:rsidR="00A35F9C" w:rsidRPr="00DB4831" w:rsidRDefault="00A35F9C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 w:rsidRPr="00DB4831">
              <w:rPr>
                <w:i/>
                <w:iCs/>
                <w:sz w:val="20"/>
                <w:szCs w:val="20"/>
              </w:rPr>
              <w:t>Planirano</w:t>
            </w:r>
          </w:p>
        </w:tc>
        <w:tc>
          <w:tcPr>
            <w:tcW w:w="1917" w:type="dxa"/>
          </w:tcPr>
          <w:p w14:paraId="478200B2" w14:textId="77777777" w:rsidR="00A35F9C" w:rsidRPr="00DB4831" w:rsidRDefault="00A35F9C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Ostvareno</w:t>
            </w:r>
          </w:p>
        </w:tc>
        <w:tc>
          <w:tcPr>
            <w:tcW w:w="908" w:type="dxa"/>
          </w:tcPr>
          <w:p w14:paraId="6161999C" w14:textId="77777777" w:rsidR="00A35F9C" w:rsidRPr="00DB4831" w:rsidRDefault="00A35F9C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 w:rsidRPr="00DB4831">
              <w:rPr>
                <w:i/>
                <w:iCs/>
                <w:sz w:val="20"/>
                <w:szCs w:val="20"/>
              </w:rPr>
              <w:t>Indeks%</w:t>
            </w:r>
          </w:p>
        </w:tc>
      </w:tr>
      <w:tr w:rsidR="00A35F9C" w:rsidRPr="006C7437" w14:paraId="35C4DA87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16DF48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Opći prihodi i primici – županijski proračun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8087D4" w14:textId="4ECEE150" w:rsidR="00A35F9C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3.358.163,00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8C1D" w14:textId="76AD3090" w:rsidR="00A35F9C" w:rsidRPr="00DB4831" w:rsidRDefault="005D16FE" w:rsidP="00941C7E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166.784,32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F293" w14:textId="5144D969" w:rsidR="00A35F9C" w:rsidRPr="004C7F55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</w:t>
            </w:r>
          </w:p>
        </w:tc>
      </w:tr>
      <w:tr w:rsidR="00A35F9C" w:rsidRPr="006C7437" w14:paraId="440FCDB0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5C0040E3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Vlastiti prihodi</w:t>
            </w:r>
          </w:p>
        </w:tc>
        <w:tc>
          <w:tcPr>
            <w:tcW w:w="1968" w:type="dxa"/>
            <w:shd w:val="clear" w:color="auto" w:fill="auto"/>
          </w:tcPr>
          <w:p w14:paraId="10C6281F" w14:textId="3E2F67B6" w:rsidR="00A35F9C" w:rsidRPr="006C7437" w:rsidRDefault="00787BAC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5.000,00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F712" w14:textId="6D2CF35B" w:rsidR="00A35F9C" w:rsidRPr="00DB4831" w:rsidRDefault="00941C7E" w:rsidP="00941C7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3.121,00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1DCB" w14:textId="075161EB" w:rsidR="00A35F9C" w:rsidRPr="004C7F55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62,42</w:t>
            </w:r>
          </w:p>
        </w:tc>
      </w:tr>
      <w:tr w:rsidR="00A35F9C" w:rsidRPr="006C7437" w14:paraId="16DD3AFF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2D52A3B8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za posebne namjene</w:t>
            </w:r>
          </w:p>
        </w:tc>
        <w:tc>
          <w:tcPr>
            <w:tcW w:w="1968" w:type="dxa"/>
            <w:shd w:val="clear" w:color="auto" w:fill="auto"/>
          </w:tcPr>
          <w:p w14:paraId="565F87F5" w14:textId="6A20CF16" w:rsidR="00A35F9C" w:rsidRPr="006C7437" w:rsidRDefault="00787BAC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117.000,00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B219" w14:textId="7080CB63" w:rsidR="00A35F9C" w:rsidRPr="00DB4831" w:rsidRDefault="00941C7E" w:rsidP="00941C7E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65.853,85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38BA" w14:textId="705E2EBC" w:rsidR="00A35F9C" w:rsidRPr="004C7F55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56,33</w:t>
            </w:r>
          </w:p>
        </w:tc>
      </w:tr>
      <w:tr w:rsidR="00A35F9C" w:rsidRPr="006C7437" w14:paraId="6220EB06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402D1331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Pomoći</w:t>
            </w:r>
          </w:p>
        </w:tc>
        <w:tc>
          <w:tcPr>
            <w:tcW w:w="1968" w:type="dxa"/>
            <w:shd w:val="clear" w:color="auto" w:fill="auto"/>
          </w:tcPr>
          <w:p w14:paraId="1C460E61" w14:textId="553625D1" w:rsidR="00A35F9C" w:rsidRPr="006C7437" w:rsidRDefault="00787BAC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4.560.420,00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4EF8" w14:textId="1807935F" w:rsidR="00A35F9C" w:rsidRPr="00DB4831" w:rsidRDefault="00941C7E" w:rsidP="00941C7E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1.501.350,56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4E9E" w14:textId="097CC355" w:rsidR="00A35F9C" w:rsidRPr="004C7F55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29,88</w:t>
            </w:r>
          </w:p>
        </w:tc>
      </w:tr>
      <w:tr w:rsidR="00A35F9C" w:rsidRPr="006C7437" w14:paraId="3E37A944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E5270A" w14:textId="77777777" w:rsidR="00A35F9C" w:rsidRPr="006C7437" w:rsidRDefault="00A35F9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Donacije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766A7" w14:textId="0D3CE50E" w:rsidR="00A35F9C" w:rsidRPr="006C7437" w:rsidRDefault="00787BAC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12.000,00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DB1B" w14:textId="75AD6778" w:rsidR="00A35F9C" w:rsidRPr="00DB4831" w:rsidRDefault="00787BAC" w:rsidP="00941C7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5.260,00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4465" w14:textId="07836FB3" w:rsidR="00A35F9C" w:rsidRPr="004C7F55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43,83</w:t>
            </w:r>
          </w:p>
        </w:tc>
      </w:tr>
      <w:tr w:rsidR="00787BAC" w:rsidRPr="006C7437" w14:paraId="746AF03B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825C55" w14:textId="57717E27" w:rsidR="00787BAC" w:rsidRPr="006C7437" w:rsidRDefault="00787BAC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Prihodi od </w:t>
            </w:r>
            <w:proofErr w:type="spellStart"/>
            <w:r>
              <w:rPr>
                <w:i/>
                <w:sz w:val="22"/>
                <w:szCs w:val="22"/>
              </w:rPr>
              <w:t>nef</w:t>
            </w:r>
            <w:proofErr w:type="spellEnd"/>
            <w:r>
              <w:rPr>
                <w:i/>
                <w:sz w:val="22"/>
                <w:szCs w:val="22"/>
              </w:rPr>
              <w:t xml:space="preserve">. Imovine i </w:t>
            </w:r>
            <w:proofErr w:type="spellStart"/>
            <w:r>
              <w:rPr>
                <w:i/>
                <w:sz w:val="22"/>
                <w:szCs w:val="22"/>
              </w:rPr>
              <w:t>nadok.šteta</w:t>
            </w:r>
            <w:proofErr w:type="spellEnd"/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DBFA" w14:textId="2C8D47D7" w:rsidR="00787BAC" w:rsidRDefault="00787BAC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3.135,00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0161" w14:textId="18675D22" w:rsidR="00787BAC" w:rsidRDefault="00787BAC" w:rsidP="00941C7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63,99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DF3" w14:textId="62941492" w:rsidR="00787BAC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27,23</w:t>
            </w:r>
          </w:p>
        </w:tc>
      </w:tr>
      <w:tr w:rsidR="00941C7E" w:rsidRPr="006C7437" w14:paraId="2B4BDD74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94374C" w14:textId="2A11F7AE" w:rsidR="00941C7E" w:rsidRDefault="00FA1E72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Prijenos</w:t>
            </w:r>
            <w:r w:rsidR="00941C7E">
              <w:rPr>
                <w:i/>
                <w:sz w:val="22"/>
                <w:szCs w:val="22"/>
              </w:rPr>
              <w:t xml:space="preserve"> između proračunskih korisnika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4662" w14:textId="64D09EE0" w:rsidR="00941C7E" w:rsidRDefault="00FA1E72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0D78" w14:textId="38B7647B" w:rsidR="00941C7E" w:rsidRDefault="00941C7E" w:rsidP="00941C7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21,60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95B4" w14:textId="5C202C84" w:rsidR="00941C7E" w:rsidRDefault="00FA1E72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5F9C" w14:paraId="5367994F" w14:textId="77777777" w:rsidTr="00FA14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65669F" w14:textId="77777777" w:rsidR="00A35F9C" w:rsidRDefault="00A35F9C" w:rsidP="00FA1488">
            <w:pPr>
              <w:spacing w:line="360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</w:tcPr>
          <w:p w14:paraId="651EE88E" w14:textId="3A611A07" w:rsidR="00A35F9C" w:rsidRPr="004C7F55" w:rsidRDefault="00CC22E2" w:rsidP="00FA1488">
            <w:pPr>
              <w:spacing w:line="360" w:lineRule="auto"/>
              <w:ind w:left="36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="00147A24">
              <w:rPr>
                <w:b/>
                <w:bCs/>
                <w:i/>
                <w:iCs/>
                <w:sz w:val="22"/>
                <w:szCs w:val="22"/>
              </w:rPr>
              <w:t>8.517.233,00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6DCC8718" w14:textId="1F8035BC" w:rsidR="00A35F9C" w:rsidRPr="004C7F55" w:rsidRDefault="005D16FE" w:rsidP="00941C7E">
            <w:pPr>
              <w:spacing w:line="360" w:lineRule="auto"/>
              <w:ind w:left="36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1.742.455,32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90E" w14:textId="0D26652F" w:rsidR="00A35F9C" w:rsidRPr="004C7F55" w:rsidRDefault="00FA1E72" w:rsidP="00FA1488">
            <w:pPr>
              <w:spacing w:line="360" w:lineRule="auto"/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20,46</w:t>
            </w:r>
          </w:p>
        </w:tc>
      </w:tr>
    </w:tbl>
    <w:p w14:paraId="487142C4" w14:textId="77777777" w:rsidR="00A35F9C" w:rsidRDefault="00A35F9C" w:rsidP="00675A70">
      <w:pPr>
        <w:spacing w:line="360" w:lineRule="auto"/>
        <w:jc w:val="both"/>
        <w:rPr>
          <w:sz w:val="22"/>
          <w:szCs w:val="22"/>
        </w:rPr>
      </w:pPr>
    </w:p>
    <w:p w14:paraId="3C1B3597" w14:textId="77777777" w:rsidR="00CB4267" w:rsidRDefault="00CB4267" w:rsidP="00675A70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559"/>
        <w:gridCol w:w="1524"/>
      </w:tblGrid>
      <w:tr w:rsidR="00A03863" w:rsidRPr="006C7437" w14:paraId="7451E218" w14:textId="77777777" w:rsidTr="00A35F9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BA45" w14:textId="77777777" w:rsidR="00A03863" w:rsidRPr="006C7437" w:rsidRDefault="00A03863" w:rsidP="006C7437">
            <w:pPr>
              <w:spacing w:before="240" w:line="360" w:lineRule="auto"/>
              <w:jc w:val="center"/>
              <w:outlineLvl w:val="4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DCFCC" w14:textId="77777777" w:rsidR="00A03863" w:rsidRPr="006C7437" w:rsidRDefault="00A03863" w:rsidP="006C7437">
            <w:pPr>
              <w:spacing w:before="240" w:line="600" w:lineRule="auto"/>
              <w:jc w:val="center"/>
              <w:outlineLvl w:val="4"/>
              <w:rPr>
                <w:i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979C9" w14:textId="77777777" w:rsidR="007156BA" w:rsidRPr="006C7437" w:rsidRDefault="007156BA" w:rsidP="006C743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A03863" w:rsidRPr="006C7437" w14:paraId="5C0001A4" w14:textId="77777777" w:rsidTr="00A35F9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B96E7" w14:textId="77777777" w:rsidR="00A03863" w:rsidRDefault="00A03863" w:rsidP="006C743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  <w:p w14:paraId="48B8C9D9" w14:textId="77777777" w:rsidR="00DB121D" w:rsidRPr="006C7437" w:rsidRDefault="00DB121D" w:rsidP="006C743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70EE" w14:textId="77777777" w:rsidR="00A03863" w:rsidRPr="006C7437" w:rsidRDefault="00A03863" w:rsidP="00185B97">
            <w:pPr>
              <w:spacing w:line="360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D5844" w14:textId="77777777" w:rsidR="00A03863" w:rsidRPr="006C7437" w:rsidRDefault="00A03863" w:rsidP="006C7437">
            <w:pPr>
              <w:spacing w:line="360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03863" w:rsidRPr="006C7437" w14:paraId="0CB236C1" w14:textId="77777777" w:rsidTr="00A35F9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BE1B9" w14:textId="77777777" w:rsidR="00A03863" w:rsidRPr="006C7437" w:rsidRDefault="00A03863" w:rsidP="00A35F9C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F3454" w14:textId="77777777" w:rsidR="00A03863" w:rsidRPr="006C7437" w:rsidRDefault="00A03863" w:rsidP="00185B97">
            <w:pPr>
              <w:spacing w:line="360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1DE2" w14:textId="77777777" w:rsidR="00A03863" w:rsidRPr="006C7437" w:rsidRDefault="00A03863" w:rsidP="006C7437">
            <w:pPr>
              <w:spacing w:line="360" w:lineRule="auto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5F1DABE0" w14:textId="77777777" w:rsidR="00416633" w:rsidRDefault="00416633" w:rsidP="00675A70">
      <w:pPr>
        <w:spacing w:line="360" w:lineRule="auto"/>
        <w:jc w:val="both"/>
        <w:rPr>
          <w:sz w:val="22"/>
          <w:szCs w:val="22"/>
        </w:rPr>
      </w:pPr>
    </w:p>
    <w:p w14:paraId="2BEB40D0" w14:textId="0DC87ADA" w:rsidR="001A4F13" w:rsidRDefault="001A4F13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2.1.1 Prihodi poslovanja</w:t>
      </w:r>
    </w:p>
    <w:p w14:paraId="7B2235F7" w14:textId="6A9EE613" w:rsidR="001A4F13" w:rsidRDefault="001A4F13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poslovanja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</w:t>
      </w:r>
      <w:r w:rsidR="00AD4341">
        <w:rPr>
          <w:sz w:val="22"/>
          <w:szCs w:val="22"/>
        </w:rPr>
        <w:t xml:space="preserve">Rebalansom </w:t>
      </w:r>
      <w:r w:rsidR="00941C7E">
        <w:rPr>
          <w:sz w:val="22"/>
          <w:szCs w:val="22"/>
        </w:rPr>
        <w:t>I</w:t>
      </w:r>
      <w:r w:rsidR="00AD43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planirani su u iznosu od </w:t>
      </w:r>
      <w:r w:rsidR="00147A24">
        <w:rPr>
          <w:sz w:val="22"/>
          <w:szCs w:val="22"/>
        </w:rPr>
        <w:t>8.517.233,00</w:t>
      </w:r>
      <w:r w:rsidR="00AD4341">
        <w:rPr>
          <w:sz w:val="22"/>
          <w:szCs w:val="22"/>
        </w:rPr>
        <w:t xml:space="preserve"> eura a ostvareno je </w:t>
      </w:r>
      <w:r w:rsidR="005D16FE">
        <w:rPr>
          <w:sz w:val="22"/>
          <w:szCs w:val="22"/>
        </w:rPr>
        <w:t>1.742.455,32</w:t>
      </w:r>
      <w:r w:rsidR="00AD4341">
        <w:rPr>
          <w:sz w:val="22"/>
          <w:szCs w:val="22"/>
        </w:rPr>
        <w:t xml:space="preserve"> eura.</w:t>
      </w:r>
    </w:p>
    <w:p w14:paraId="6A7D2CBB" w14:textId="4CD6D160" w:rsidR="00DF2442" w:rsidRDefault="001A4F13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Prihodi iz inozemstva i od subjekata unutar općeg proračuna planir</w:t>
      </w:r>
      <w:r w:rsidR="00AD4341">
        <w:rPr>
          <w:sz w:val="22"/>
          <w:szCs w:val="22"/>
        </w:rPr>
        <w:t xml:space="preserve">ani su u iznosu od </w:t>
      </w:r>
      <w:r>
        <w:rPr>
          <w:sz w:val="22"/>
          <w:szCs w:val="22"/>
        </w:rPr>
        <w:t xml:space="preserve"> </w:t>
      </w:r>
      <w:r w:rsidR="00147A24">
        <w:rPr>
          <w:sz w:val="22"/>
          <w:szCs w:val="22"/>
        </w:rPr>
        <w:t>5.024.935,00</w:t>
      </w:r>
      <w:r w:rsidR="00AD4341">
        <w:rPr>
          <w:sz w:val="22"/>
          <w:szCs w:val="22"/>
        </w:rPr>
        <w:t xml:space="preserve"> eura a ostvareni u iznosu od </w:t>
      </w:r>
      <w:r w:rsidR="005D16FE">
        <w:rPr>
          <w:sz w:val="22"/>
          <w:szCs w:val="22"/>
        </w:rPr>
        <w:t>1.501.372,16</w:t>
      </w:r>
      <w:r w:rsidR="00AD4341">
        <w:rPr>
          <w:sz w:val="22"/>
          <w:szCs w:val="22"/>
        </w:rPr>
        <w:t xml:space="preserve"> eura što je ukupno ostvareno</w:t>
      </w:r>
      <w:r w:rsidR="00FA1E72">
        <w:rPr>
          <w:sz w:val="22"/>
          <w:szCs w:val="22"/>
        </w:rPr>
        <w:t xml:space="preserve"> 29,88</w:t>
      </w:r>
      <w:r w:rsidR="00AD4341">
        <w:rPr>
          <w:sz w:val="22"/>
          <w:szCs w:val="22"/>
        </w:rPr>
        <w:t xml:space="preserve">% u odnosu na planirano. </w:t>
      </w:r>
      <w:r>
        <w:rPr>
          <w:sz w:val="22"/>
          <w:szCs w:val="22"/>
        </w:rPr>
        <w:t>Najvećim dijelom odnose se na pomoći proračunskim korisnicima iz proračuna koji im nije nadležan, a riječ je o sredstvima planiranim za financi</w:t>
      </w:r>
      <w:r w:rsidR="00B71B1C">
        <w:rPr>
          <w:sz w:val="22"/>
          <w:szCs w:val="22"/>
        </w:rPr>
        <w:t>ranje rashoda za zaposlene koja se</w:t>
      </w:r>
      <w:r w:rsidR="00C01D10">
        <w:rPr>
          <w:sz w:val="22"/>
          <w:szCs w:val="22"/>
        </w:rPr>
        <w:t xml:space="preserve"> isplaćuju iz državnog i gradskog proračuna.</w:t>
      </w:r>
      <w:r w:rsidR="00DF2442">
        <w:rPr>
          <w:sz w:val="22"/>
          <w:szCs w:val="22"/>
        </w:rPr>
        <w:t xml:space="preserve"> U rashode za zaposlene, troškove sudskih postupaka kao i zatezne kamate planirali smo</w:t>
      </w:r>
      <w:r w:rsidR="00AD4341">
        <w:rPr>
          <w:sz w:val="22"/>
          <w:szCs w:val="22"/>
        </w:rPr>
        <w:t xml:space="preserve"> i ostvarili</w:t>
      </w:r>
      <w:r w:rsidR="00DF2442">
        <w:rPr>
          <w:sz w:val="22"/>
          <w:szCs w:val="22"/>
        </w:rPr>
        <w:t xml:space="preserve"> prihode za sudske tužbe za neisplatu plaće prema krivoj osnovici.</w:t>
      </w:r>
      <w:r w:rsidR="00C01D10">
        <w:rPr>
          <w:sz w:val="22"/>
          <w:szCs w:val="22"/>
        </w:rPr>
        <w:t xml:space="preserve"> </w:t>
      </w:r>
      <w:r w:rsidR="00DF2442">
        <w:rPr>
          <w:sz w:val="22"/>
          <w:szCs w:val="22"/>
        </w:rPr>
        <w:t>Ostali planirani prihodi</w:t>
      </w:r>
      <w:r w:rsidR="00AD4341">
        <w:rPr>
          <w:sz w:val="22"/>
          <w:szCs w:val="22"/>
        </w:rPr>
        <w:t>/ostvareni</w:t>
      </w:r>
      <w:r w:rsidR="00DF2442">
        <w:rPr>
          <w:sz w:val="22"/>
          <w:szCs w:val="22"/>
        </w:rPr>
        <w:t xml:space="preserve"> odnose se na rad ŽSV-a, natjecanja, rad ŠŠD </w:t>
      </w:r>
      <w:r w:rsidR="00FA1E72">
        <w:rPr>
          <w:sz w:val="22"/>
          <w:szCs w:val="22"/>
        </w:rPr>
        <w:t>Žabac</w:t>
      </w:r>
      <w:r w:rsidR="00DF2442">
        <w:rPr>
          <w:sz w:val="22"/>
          <w:szCs w:val="22"/>
        </w:rPr>
        <w:t>, opremanje škole i lektiru</w:t>
      </w:r>
      <w:r w:rsidR="00FA1E72">
        <w:rPr>
          <w:sz w:val="22"/>
          <w:szCs w:val="22"/>
        </w:rPr>
        <w:t>.</w:t>
      </w:r>
      <w:r w:rsidR="00C01D10">
        <w:rPr>
          <w:sz w:val="22"/>
          <w:szCs w:val="22"/>
        </w:rPr>
        <w:t xml:space="preserve"> </w:t>
      </w:r>
    </w:p>
    <w:p w14:paraId="5F29E044" w14:textId="149CB68A" w:rsidR="005F06CC" w:rsidRDefault="005F06CC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Prihodi od upravnih i administrativnih pristojbi, pristojbi po posebnim propisima i naknada planira</w:t>
      </w:r>
      <w:r w:rsidR="00AD4341">
        <w:rPr>
          <w:sz w:val="22"/>
          <w:szCs w:val="22"/>
        </w:rPr>
        <w:t>ni</w:t>
      </w:r>
      <w:r>
        <w:rPr>
          <w:sz w:val="22"/>
          <w:szCs w:val="22"/>
        </w:rPr>
        <w:t xml:space="preserve"> se u iznosu od </w:t>
      </w:r>
      <w:r w:rsidR="00147A24">
        <w:rPr>
          <w:sz w:val="22"/>
          <w:szCs w:val="22"/>
        </w:rPr>
        <w:t>116.900,00</w:t>
      </w:r>
      <w:r w:rsidR="00AD4341">
        <w:rPr>
          <w:sz w:val="22"/>
          <w:szCs w:val="22"/>
        </w:rPr>
        <w:t xml:space="preserve"> eura a ostvareni u iznosu od </w:t>
      </w:r>
      <w:r w:rsidR="005D16FE">
        <w:rPr>
          <w:sz w:val="22"/>
          <w:szCs w:val="22"/>
        </w:rPr>
        <w:t>65.853,85</w:t>
      </w:r>
      <w:r w:rsidR="00AD4341">
        <w:rPr>
          <w:sz w:val="22"/>
          <w:szCs w:val="22"/>
        </w:rPr>
        <w:t xml:space="preserve"> eura što je </w:t>
      </w:r>
      <w:r w:rsidR="007171A0">
        <w:rPr>
          <w:sz w:val="22"/>
          <w:szCs w:val="22"/>
        </w:rPr>
        <w:t>56,33</w:t>
      </w:r>
      <w:r w:rsidR="00AD4341">
        <w:rPr>
          <w:sz w:val="22"/>
          <w:szCs w:val="22"/>
        </w:rPr>
        <w:t>% ostvareno u odnosu na planirano</w:t>
      </w:r>
      <w:r>
        <w:rPr>
          <w:sz w:val="22"/>
          <w:szCs w:val="22"/>
        </w:rPr>
        <w:t>. Riječ je o prihodima po posebnim propisima koji se odnose na ostale nespomenute prihode, a koje najvećim dijelom čine prihodi od sufinanciranja roditelja za produženi boravak</w:t>
      </w:r>
      <w:r w:rsidR="007171A0">
        <w:rPr>
          <w:sz w:val="22"/>
          <w:szCs w:val="22"/>
        </w:rPr>
        <w:t>, fotografiranje učenika</w:t>
      </w:r>
      <w:r w:rsidR="006D6204">
        <w:rPr>
          <w:sz w:val="22"/>
          <w:szCs w:val="22"/>
        </w:rPr>
        <w:t xml:space="preserve"> i slično</w:t>
      </w:r>
      <w:r>
        <w:rPr>
          <w:sz w:val="22"/>
          <w:szCs w:val="22"/>
        </w:rPr>
        <w:t>.</w:t>
      </w:r>
      <w:r w:rsidR="00AD4341">
        <w:rPr>
          <w:sz w:val="22"/>
          <w:szCs w:val="22"/>
        </w:rPr>
        <w:t>.</w:t>
      </w:r>
    </w:p>
    <w:p w14:paraId="648D84D7" w14:textId="6756319B" w:rsidR="005F06CC" w:rsidRDefault="005F06CC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prodaje proizvoda i robe te pruženih usluga i prihodi od donacija </w:t>
      </w:r>
      <w:r w:rsidR="00AD4341">
        <w:rPr>
          <w:sz w:val="22"/>
          <w:szCs w:val="22"/>
        </w:rPr>
        <w:t>planirani</w:t>
      </w:r>
      <w:r>
        <w:rPr>
          <w:sz w:val="22"/>
          <w:szCs w:val="22"/>
        </w:rPr>
        <w:t xml:space="preserve"> se u ukupnom iznosu od </w:t>
      </w:r>
      <w:r w:rsidR="00147A24">
        <w:rPr>
          <w:sz w:val="22"/>
          <w:szCs w:val="22"/>
        </w:rPr>
        <w:t>17.000,00</w:t>
      </w:r>
      <w:r w:rsidR="00AD4341">
        <w:rPr>
          <w:sz w:val="22"/>
          <w:szCs w:val="22"/>
        </w:rPr>
        <w:t xml:space="preserve"> eura a ostvareni u iznosu od </w:t>
      </w:r>
      <w:r w:rsidR="005D16FE">
        <w:rPr>
          <w:sz w:val="22"/>
          <w:szCs w:val="22"/>
        </w:rPr>
        <w:t>8.381,00</w:t>
      </w:r>
      <w:r w:rsidR="00AD4341">
        <w:rPr>
          <w:sz w:val="22"/>
          <w:szCs w:val="22"/>
        </w:rPr>
        <w:t xml:space="preserve"> eura</w:t>
      </w:r>
      <w:r w:rsidR="00CB79C6">
        <w:rPr>
          <w:sz w:val="22"/>
          <w:szCs w:val="22"/>
        </w:rPr>
        <w:t xml:space="preserve"> što je </w:t>
      </w:r>
      <w:r w:rsidR="00472EFC">
        <w:rPr>
          <w:sz w:val="22"/>
          <w:szCs w:val="22"/>
        </w:rPr>
        <w:t xml:space="preserve">49,30 </w:t>
      </w:r>
      <w:r w:rsidR="00CB79C6">
        <w:rPr>
          <w:sz w:val="22"/>
          <w:szCs w:val="22"/>
        </w:rPr>
        <w:t xml:space="preserve">% ostvarenih u odnosu na planirane prihode. </w:t>
      </w:r>
      <w:r w:rsidR="001E1F2C">
        <w:rPr>
          <w:sz w:val="22"/>
          <w:szCs w:val="22"/>
        </w:rPr>
        <w:t xml:space="preserve">Naplata prihoda od prodaje proizvoda i robe te pruženih usluga uređena je </w:t>
      </w:r>
      <w:r w:rsidR="001E1F2C" w:rsidRPr="00192070">
        <w:rPr>
          <w:sz w:val="22"/>
          <w:szCs w:val="22"/>
        </w:rPr>
        <w:t>Pravilnikom o stjecanju i korištenju vlastitih prihoda ostvarenih obavljanjem poslova na tržištu</w:t>
      </w:r>
      <w:r w:rsidR="001E1F2C">
        <w:rPr>
          <w:sz w:val="22"/>
          <w:szCs w:val="22"/>
        </w:rPr>
        <w:t>, a najvećim dijelom riječ je o prihodima koji se ostvaruju zakupom prostora škole</w:t>
      </w:r>
      <w:r w:rsidR="001B17C5">
        <w:rPr>
          <w:sz w:val="22"/>
          <w:szCs w:val="22"/>
        </w:rPr>
        <w:t>.</w:t>
      </w:r>
      <w:r w:rsidR="001E1F2C">
        <w:rPr>
          <w:sz w:val="22"/>
          <w:szCs w:val="22"/>
        </w:rPr>
        <w:t xml:space="preserve"> Prihodi od donacija obuhvaćaju donacije od pravnih i fizičkih osoba izvan općeg proračuna.</w:t>
      </w:r>
      <w:r w:rsidR="006D1591">
        <w:rPr>
          <w:sz w:val="22"/>
          <w:szCs w:val="22"/>
        </w:rPr>
        <w:t xml:space="preserve"> Najvećim djelom planirani su prihodi od </w:t>
      </w:r>
      <w:r w:rsidR="00BA44EA">
        <w:rPr>
          <w:sz w:val="22"/>
          <w:szCs w:val="22"/>
        </w:rPr>
        <w:t>pravnih osoba</w:t>
      </w:r>
      <w:r w:rsidR="006D1591">
        <w:rPr>
          <w:sz w:val="22"/>
          <w:szCs w:val="22"/>
        </w:rPr>
        <w:t xml:space="preserve"> za dnevnice učiteljima koji vode djecu na </w:t>
      </w:r>
      <w:proofErr w:type="spellStart"/>
      <w:r w:rsidR="006D1591">
        <w:rPr>
          <w:sz w:val="22"/>
          <w:szCs w:val="22"/>
        </w:rPr>
        <w:t>izvanučioničku</w:t>
      </w:r>
      <w:proofErr w:type="spellEnd"/>
      <w:r w:rsidR="006D1591">
        <w:rPr>
          <w:sz w:val="22"/>
          <w:szCs w:val="22"/>
        </w:rPr>
        <w:t xml:space="preserve"> nastavu, kapitalne i tekuće donacije pravnih i fizičkih za opremu, lektiru kao i prihod od rabata za osiguranje učenika. </w:t>
      </w:r>
    </w:p>
    <w:p w14:paraId="242E1AC7" w14:textId="1355722F" w:rsidR="00CB79C6" w:rsidRDefault="001E1F2C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Prihodi iz nadležnog proračuna i od HZZO-a na temelju ugovornih obveza planiran</w:t>
      </w:r>
      <w:r w:rsidR="00CB79C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CB79C6">
        <w:rPr>
          <w:sz w:val="22"/>
          <w:szCs w:val="22"/>
        </w:rPr>
        <w:t>je</w:t>
      </w:r>
      <w:r>
        <w:rPr>
          <w:sz w:val="22"/>
          <w:szCs w:val="22"/>
        </w:rPr>
        <w:t xml:space="preserve"> u iznosu od </w:t>
      </w:r>
      <w:r w:rsidR="00BA44EA">
        <w:rPr>
          <w:sz w:val="22"/>
          <w:szCs w:val="22"/>
        </w:rPr>
        <w:t xml:space="preserve">3.358.163,00 a ostvareno je </w:t>
      </w:r>
      <w:r w:rsidR="005D16FE">
        <w:rPr>
          <w:sz w:val="22"/>
          <w:szCs w:val="22"/>
        </w:rPr>
        <w:t>166.784,32</w:t>
      </w:r>
      <w:r w:rsidR="00CB79C6">
        <w:rPr>
          <w:sz w:val="22"/>
          <w:szCs w:val="22"/>
        </w:rPr>
        <w:t xml:space="preserve"> eura </w:t>
      </w:r>
      <w:r w:rsidR="00DB65A3">
        <w:rPr>
          <w:sz w:val="22"/>
          <w:szCs w:val="22"/>
        </w:rPr>
        <w:t>što je 4,97%</w:t>
      </w:r>
      <w:r w:rsidR="00CB79C6">
        <w:rPr>
          <w:sz w:val="22"/>
          <w:szCs w:val="22"/>
        </w:rPr>
        <w:t>.</w:t>
      </w:r>
      <w:r>
        <w:rPr>
          <w:sz w:val="22"/>
          <w:szCs w:val="22"/>
        </w:rPr>
        <w:t xml:space="preserve"> Ovi prihodi odnose se na prihode za minimalne standarde u osnovnom školstvu, </w:t>
      </w:r>
      <w:r w:rsidR="00FB3321">
        <w:rPr>
          <w:sz w:val="22"/>
          <w:szCs w:val="22"/>
        </w:rPr>
        <w:t xml:space="preserve">za pojačani standard u školstvu, kapitalno ulaganje i tekuće i investicijsko održavanje u školstvu. </w:t>
      </w:r>
      <w:r>
        <w:rPr>
          <w:sz w:val="22"/>
          <w:szCs w:val="22"/>
        </w:rPr>
        <w:t>Ostvaruju se iz županijskog proračuna temeljem Odluke o financiranju decentraliziranih funkcija u obrazovanju,</w:t>
      </w:r>
      <w:r w:rsidR="00FB3321">
        <w:rPr>
          <w:sz w:val="22"/>
          <w:szCs w:val="22"/>
        </w:rPr>
        <w:t xml:space="preserve"> temeljem drugih Odluka koje donosi Osnivač </w:t>
      </w:r>
      <w:r>
        <w:rPr>
          <w:sz w:val="22"/>
          <w:szCs w:val="22"/>
        </w:rPr>
        <w:t>i temeljem zahtjeva koji se dostavlja prema potrebama škole Osnivaču.</w:t>
      </w:r>
      <w:r w:rsidR="00FB3321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B3321">
        <w:rPr>
          <w:sz w:val="22"/>
          <w:szCs w:val="22"/>
        </w:rPr>
        <w:t>oriste se za pokriće rashoda za redovno poslovanje i manjim dijelom za opremu škole i dodatna ulaganja.</w:t>
      </w:r>
      <w:r w:rsidR="006D1591">
        <w:rPr>
          <w:sz w:val="22"/>
          <w:szCs w:val="22"/>
        </w:rPr>
        <w:t xml:space="preserve"> </w:t>
      </w:r>
      <w:r w:rsidR="00CB79C6">
        <w:rPr>
          <w:sz w:val="22"/>
          <w:szCs w:val="22"/>
        </w:rPr>
        <w:t>Iz sredstava osnivača plaćeno je tekuće i investicijsko održavanje u školstvu. Sudjel</w:t>
      </w:r>
      <w:r w:rsidR="00DB65A3">
        <w:rPr>
          <w:sz w:val="22"/>
          <w:szCs w:val="22"/>
        </w:rPr>
        <w:t>ujemo</w:t>
      </w:r>
      <w:r w:rsidR="00CB79C6">
        <w:rPr>
          <w:sz w:val="22"/>
          <w:szCs w:val="22"/>
        </w:rPr>
        <w:t xml:space="preserve"> u projektu </w:t>
      </w:r>
      <w:proofErr w:type="spellStart"/>
      <w:r w:rsidR="00CB79C6">
        <w:rPr>
          <w:sz w:val="22"/>
          <w:szCs w:val="22"/>
        </w:rPr>
        <w:t>Projektu</w:t>
      </w:r>
      <w:proofErr w:type="spellEnd"/>
      <w:r w:rsidR="00CB79C6">
        <w:rPr>
          <w:sz w:val="22"/>
          <w:szCs w:val="22"/>
        </w:rPr>
        <w:t xml:space="preserve"> Školska shema. Osim navedenog nastavilo se sa izradom projektne dokumentacije na novu školu i dvoranu u </w:t>
      </w:r>
      <w:r w:rsidR="00DB65A3">
        <w:rPr>
          <w:sz w:val="22"/>
          <w:szCs w:val="22"/>
        </w:rPr>
        <w:t>PŠ Kerestinec</w:t>
      </w:r>
      <w:r w:rsidR="00CB79C6">
        <w:rPr>
          <w:sz w:val="22"/>
          <w:szCs w:val="22"/>
        </w:rPr>
        <w:t xml:space="preserve">. </w:t>
      </w:r>
    </w:p>
    <w:p w14:paraId="225FDF7D" w14:textId="3E3C2CBD" w:rsidR="00FB3321" w:rsidRDefault="00CB79C6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7A98">
        <w:rPr>
          <w:sz w:val="22"/>
          <w:szCs w:val="22"/>
        </w:rPr>
        <w:t>2.1.2.Prihodi od prodaje nefinancijske imovine</w:t>
      </w:r>
    </w:p>
    <w:p w14:paraId="530D81B2" w14:textId="6C812C66" w:rsidR="00CA7A98" w:rsidRDefault="00CA7A98" w:rsidP="00675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Prihod</w:t>
      </w:r>
      <w:r w:rsidR="00DB121D">
        <w:rPr>
          <w:sz w:val="22"/>
          <w:szCs w:val="22"/>
        </w:rPr>
        <w:t>a</w:t>
      </w:r>
      <w:r>
        <w:rPr>
          <w:sz w:val="22"/>
          <w:szCs w:val="22"/>
        </w:rPr>
        <w:t xml:space="preserve"> od prodaje nefinancijske imovine </w:t>
      </w:r>
      <w:r w:rsidR="00DB121D">
        <w:rPr>
          <w:sz w:val="22"/>
          <w:szCs w:val="22"/>
        </w:rPr>
        <w:t xml:space="preserve">nismo imali u </w:t>
      </w:r>
      <w:r w:rsidR="00FB4A7E">
        <w:rPr>
          <w:sz w:val="22"/>
          <w:szCs w:val="22"/>
        </w:rPr>
        <w:t>2024.</w:t>
      </w:r>
      <w:r w:rsidR="00DB121D">
        <w:rPr>
          <w:sz w:val="22"/>
          <w:szCs w:val="22"/>
        </w:rPr>
        <w:t xml:space="preserve"> godini.</w:t>
      </w:r>
    </w:p>
    <w:p w14:paraId="483567D9" w14:textId="77777777" w:rsidR="00CA7A98" w:rsidRDefault="00CA7A98" w:rsidP="00675A70">
      <w:pPr>
        <w:spacing w:line="360" w:lineRule="auto"/>
        <w:jc w:val="both"/>
        <w:rPr>
          <w:sz w:val="22"/>
          <w:szCs w:val="22"/>
        </w:rPr>
      </w:pPr>
    </w:p>
    <w:p w14:paraId="72EADE2D" w14:textId="77777777" w:rsidR="00416633" w:rsidRDefault="00416633" w:rsidP="00675A70">
      <w:pPr>
        <w:spacing w:line="360" w:lineRule="auto"/>
        <w:jc w:val="both"/>
        <w:rPr>
          <w:i/>
          <w:sz w:val="22"/>
          <w:szCs w:val="22"/>
        </w:rPr>
      </w:pPr>
    </w:p>
    <w:p w14:paraId="1EB12AED" w14:textId="77777777" w:rsidR="00416633" w:rsidRDefault="00416633" w:rsidP="00675A70">
      <w:pPr>
        <w:spacing w:line="360" w:lineRule="auto"/>
        <w:jc w:val="both"/>
        <w:rPr>
          <w:i/>
          <w:sz w:val="22"/>
          <w:szCs w:val="22"/>
        </w:rPr>
      </w:pPr>
    </w:p>
    <w:p w14:paraId="43DDD609" w14:textId="375A4FB9" w:rsidR="00CA7A98" w:rsidRPr="0062236D" w:rsidRDefault="00CA7A98" w:rsidP="00675A70">
      <w:pPr>
        <w:spacing w:line="360" w:lineRule="auto"/>
        <w:jc w:val="both"/>
        <w:rPr>
          <w:i/>
          <w:sz w:val="22"/>
          <w:szCs w:val="22"/>
        </w:rPr>
      </w:pPr>
      <w:r w:rsidRPr="0062236D">
        <w:rPr>
          <w:i/>
          <w:sz w:val="22"/>
          <w:szCs w:val="22"/>
        </w:rPr>
        <w:t>2.2.Rashodi</w:t>
      </w:r>
    </w:p>
    <w:p w14:paraId="3068E7D2" w14:textId="7CB44749" w:rsidR="0062236D" w:rsidRDefault="0062236D" w:rsidP="006223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Ukupni rashodi planirani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planirani su u iznosu </w:t>
      </w:r>
      <w:r w:rsidR="00147A24">
        <w:rPr>
          <w:sz w:val="22"/>
          <w:szCs w:val="22"/>
        </w:rPr>
        <w:t>8.517.233,00</w:t>
      </w:r>
      <w:r>
        <w:rPr>
          <w:sz w:val="22"/>
          <w:szCs w:val="22"/>
        </w:rPr>
        <w:t xml:space="preserve"> eura a ostvareni rashodi u iznosu </w:t>
      </w:r>
      <w:r w:rsidR="00416633">
        <w:rPr>
          <w:sz w:val="22"/>
          <w:szCs w:val="22"/>
        </w:rPr>
        <w:t>1.718.609,93</w:t>
      </w:r>
      <w:r>
        <w:rPr>
          <w:sz w:val="22"/>
          <w:szCs w:val="22"/>
        </w:rPr>
        <w:t xml:space="preserve"> što čini </w:t>
      </w:r>
      <w:r w:rsidR="00416633">
        <w:rPr>
          <w:sz w:val="22"/>
          <w:szCs w:val="22"/>
        </w:rPr>
        <w:t xml:space="preserve">20,18% </w:t>
      </w:r>
      <w:r>
        <w:rPr>
          <w:sz w:val="22"/>
          <w:szCs w:val="22"/>
        </w:rPr>
        <w:t xml:space="preserve">ostvareno rashoda u odnosu na planirano. </w:t>
      </w:r>
    </w:p>
    <w:p w14:paraId="439220E1" w14:textId="77777777" w:rsidR="00E25655" w:rsidRDefault="00E25655" w:rsidP="0062236D">
      <w:pPr>
        <w:spacing w:line="360" w:lineRule="auto"/>
        <w:jc w:val="both"/>
        <w:rPr>
          <w:sz w:val="22"/>
          <w:szCs w:val="22"/>
        </w:rPr>
      </w:pPr>
    </w:p>
    <w:p w14:paraId="58043D6A" w14:textId="77777777" w:rsidR="00E25655" w:rsidRDefault="00E25655" w:rsidP="00E25655">
      <w:pPr>
        <w:spacing w:line="360" w:lineRule="auto"/>
        <w:jc w:val="both"/>
        <w:rPr>
          <w:sz w:val="22"/>
          <w:szCs w:val="22"/>
        </w:rPr>
      </w:pPr>
      <w:bookmarkStart w:id="2" w:name="_Hlk158116704"/>
      <w:r>
        <w:rPr>
          <w:sz w:val="22"/>
          <w:szCs w:val="22"/>
        </w:rPr>
        <w:t>Pregled rashoda prema ekonomskoj klasifikaciji na razini skupine daje se u tablici: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6"/>
        <w:gridCol w:w="1731"/>
        <w:gridCol w:w="1731"/>
        <w:gridCol w:w="1016"/>
      </w:tblGrid>
      <w:tr w:rsidR="00416633" w:rsidRPr="006C7437" w14:paraId="1C6B22DF" w14:textId="77777777" w:rsidTr="00C70B2C">
        <w:tc>
          <w:tcPr>
            <w:tcW w:w="4986" w:type="dxa"/>
            <w:shd w:val="clear" w:color="auto" w:fill="auto"/>
          </w:tcPr>
          <w:bookmarkEnd w:id="2"/>
          <w:p w14:paraId="7A9B18CC" w14:textId="77777777" w:rsidR="00E25655" w:rsidRPr="006C7437" w:rsidRDefault="00E25655" w:rsidP="00FA1488">
            <w:pPr>
              <w:spacing w:before="240" w:line="360" w:lineRule="auto"/>
              <w:ind w:left="360"/>
              <w:jc w:val="center"/>
              <w:outlineLvl w:val="4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Vrsta rashoda</w:t>
            </w:r>
          </w:p>
        </w:tc>
        <w:tc>
          <w:tcPr>
            <w:tcW w:w="1731" w:type="dxa"/>
            <w:shd w:val="clear" w:color="auto" w:fill="auto"/>
          </w:tcPr>
          <w:p w14:paraId="2B135388" w14:textId="77777777" w:rsidR="00E25655" w:rsidRPr="006C7437" w:rsidRDefault="00E25655" w:rsidP="00FA1488">
            <w:pPr>
              <w:spacing w:before="240" w:line="600" w:lineRule="auto"/>
              <w:ind w:left="360"/>
              <w:jc w:val="center"/>
              <w:outlineLvl w:val="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Planirano</w:t>
            </w:r>
          </w:p>
        </w:tc>
        <w:tc>
          <w:tcPr>
            <w:tcW w:w="1731" w:type="dxa"/>
            <w:shd w:val="clear" w:color="auto" w:fill="auto"/>
          </w:tcPr>
          <w:p w14:paraId="1F7840FB" w14:textId="77777777" w:rsidR="00E25655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</w:p>
          <w:p w14:paraId="636195FA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Ostvareno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8BE3" w14:textId="77777777" w:rsidR="00E25655" w:rsidRDefault="00E25655" w:rsidP="00FA1488">
            <w:pPr>
              <w:ind w:left="360"/>
              <w:rPr>
                <w:i/>
                <w:sz w:val="16"/>
                <w:szCs w:val="16"/>
              </w:rPr>
            </w:pPr>
          </w:p>
          <w:p w14:paraId="35DA44CE" w14:textId="77777777" w:rsidR="00E25655" w:rsidRDefault="00E25655" w:rsidP="00FA1488">
            <w:pPr>
              <w:rPr>
                <w:i/>
                <w:sz w:val="16"/>
                <w:szCs w:val="16"/>
              </w:rPr>
            </w:pPr>
          </w:p>
          <w:p w14:paraId="118E554D" w14:textId="77777777" w:rsidR="00E25655" w:rsidRPr="00451B3A" w:rsidRDefault="00E25655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Indeks %</w:t>
            </w:r>
          </w:p>
        </w:tc>
      </w:tr>
      <w:tr w:rsidR="00416633" w:rsidRPr="006C7437" w14:paraId="6B9F04F2" w14:textId="77777777" w:rsidTr="00C70B2C">
        <w:tc>
          <w:tcPr>
            <w:tcW w:w="4986" w:type="dxa"/>
            <w:shd w:val="clear" w:color="auto" w:fill="auto"/>
          </w:tcPr>
          <w:p w14:paraId="55258BD1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UKUPNI RASHODI</w:t>
            </w:r>
          </w:p>
        </w:tc>
        <w:tc>
          <w:tcPr>
            <w:tcW w:w="1731" w:type="dxa"/>
            <w:shd w:val="clear" w:color="auto" w:fill="auto"/>
          </w:tcPr>
          <w:p w14:paraId="1C71C3B8" w14:textId="3218BFDE" w:rsidR="00E25655" w:rsidRPr="006C7437" w:rsidRDefault="00147A24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8.517.233,00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536E27CF" w14:textId="1CF0E782" w:rsidR="00E25655" w:rsidRPr="006C7437" w:rsidRDefault="00416633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1.718.609,93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125B" w14:textId="349FBEB6" w:rsidR="00E25655" w:rsidRPr="00451B3A" w:rsidRDefault="00416633" w:rsidP="00FA1488">
            <w:pPr>
              <w:ind w:left="36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20,18</w:t>
            </w:r>
          </w:p>
        </w:tc>
      </w:tr>
      <w:tr w:rsidR="00416633" w:rsidRPr="006C7437" w14:paraId="0497745F" w14:textId="77777777" w:rsidTr="00C70B2C">
        <w:tc>
          <w:tcPr>
            <w:tcW w:w="4986" w:type="dxa"/>
            <w:shd w:val="clear" w:color="auto" w:fill="auto"/>
          </w:tcPr>
          <w:p w14:paraId="4E8DBA97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1. RASHODI POSLOVANJA</w:t>
            </w:r>
          </w:p>
        </w:tc>
        <w:tc>
          <w:tcPr>
            <w:tcW w:w="1731" w:type="dxa"/>
            <w:shd w:val="clear" w:color="auto" w:fill="auto"/>
          </w:tcPr>
          <w:p w14:paraId="2E3C044E" w14:textId="5BB10611" w:rsidR="00E25655" w:rsidRPr="006C7437" w:rsidRDefault="00416633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4.768.033,00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4F7DE8D2" w14:textId="0E215C29" w:rsidR="00E25655" w:rsidRPr="006C7437" w:rsidRDefault="00416633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1.700,689,75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9AE1" w14:textId="4F74908A" w:rsidR="00E25655" w:rsidRPr="00451B3A" w:rsidRDefault="00416633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35,67</w:t>
            </w:r>
          </w:p>
        </w:tc>
      </w:tr>
      <w:tr w:rsidR="00416633" w:rsidRPr="006C7437" w14:paraId="7BC26702" w14:textId="77777777" w:rsidTr="00C70B2C">
        <w:tc>
          <w:tcPr>
            <w:tcW w:w="4986" w:type="dxa"/>
            <w:shd w:val="clear" w:color="auto" w:fill="auto"/>
          </w:tcPr>
          <w:p w14:paraId="415810B1" w14:textId="77777777" w:rsidR="00E25655" w:rsidRPr="006C7437" w:rsidRDefault="00E25655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a) rashodi za zaposlene (31)</w:t>
            </w:r>
          </w:p>
        </w:tc>
        <w:tc>
          <w:tcPr>
            <w:tcW w:w="1731" w:type="dxa"/>
            <w:shd w:val="clear" w:color="auto" w:fill="auto"/>
          </w:tcPr>
          <w:p w14:paraId="6A852845" w14:textId="48AA860F" w:rsidR="00E25655" w:rsidRPr="006C7437" w:rsidRDefault="00416633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2.855.290,00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1166D455" w14:textId="0C04ECB8" w:rsidR="00E25655" w:rsidRPr="006C7437" w:rsidRDefault="00D60C2E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416633">
              <w:rPr>
                <w:i/>
                <w:sz w:val="22"/>
                <w:szCs w:val="22"/>
              </w:rPr>
              <w:t>.344.438,97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7E9F" w14:textId="5EA8C7C6" w:rsidR="00E25655" w:rsidRPr="00451B3A" w:rsidRDefault="00416633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47,09</w:t>
            </w:r>
          </w:p>
        </w:tc>
      </w:tr>
      <w:tr w:rsidR="00416633" w:rsidRPr="006C7437" w14:paraId="5BB81476" w14:textId="77777777" w:rsidTr="00C70B2C">
        <w:tc>
          <w:tcPr>
            <w:tcW w:w="4986" w:type="dxa"/>
            <w:shd w:val="clear" w:color="auto" w:fill="auto"/>
          </w:tcPr>
          <w:p w14:paraId="6BF6C257" w14:textId="77777777" w:rsidR="00E25655" w:rsidRPr="006C7437" w:rsidRDefault="00E25655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b) materijalni rashodi (32)</w:t>
            </w:r>
          </w:p>
        </w:tc>
        <w:tc>
          <w:tcPr>
            <w:tcW w:w="1731" w:type="dxa"/>
            <w:shd w:val="clear" w:color="auto" w:fill="auto"/>
          </w:tcPr>
          <w:p w14:paraId="748A854E" w14:textId="007F386B" w:rsidR="00E25655" w:rsidRPr="006C7437" w:rsidRDefault="00416633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1.793.771,00</w:t>
            </w:r>
          </w:p>
        </w:tc>
        <w:tc>
          <w:tcPr>
            <w:tcW w:w="1731" w:type="dxa"/>
            <w:shd w:val="clear" w:color="auto" w:fill="auto"/>
          </w:tcPr>
          <w:p w14:paraId="0128EB5D" w14:textId="38B6E25A" w:rsidR="00E25655" w:rsidRPr="006C7437" w:rsidRDefault="00416633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338.014,23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032A" w14:textId="0990582B" w:rsidR="00E25655" w:rsidRPr="00451B3A" w:rsidRDefault="00416633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18,84</w:t>
            </w:r>
          </w:p>
        </w:tc>
      </w:tr>
      <w:tr w:rsidR="00416633" w:rsidRPr="006C7437" w14:paraId="64D2FDE2" w14:textId="77777777" w:rsidTr="00C70B2C">
        <w:tc>
          <w:tcPr>
            <w:tcW w:w="4986" w:type="dxa"/>
            <w:shd w:val="clear" w:color="auto" w:fill="auto"/>
          </w:tcPr>
          <w:p w14:paraId="3FF5CCAB" w14:textId="77777777" w:rsidR="00E25655" w:rsidRPr="006C7437" w:rsidRDefault="00E25655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c)  financijski rashodi (34)</w:t>
            </w:r>
          </w:p>
        </w:tc>
        <w:tc>
          <w:tcPr>
            <w:tcW w:w="1731" w:type="dxa"/>
            <w:shd w:val="clear" w:color="auto" w:fill="auto"/>
          </w:tcPr>
          <w:p w14:paraId="53B99D87" w14:textId="5E06A3E8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3.972,00</w:t>
            </w:r>
          </w:p>
        </w:tc>
        <w:tc>
          <w:tcPr>
            <w:tcW w:w="1731" w:type="dxa"/>
            <w:shd w:val="clear" w:color="auto" w:fill="auto"/>
          </w:tcPr>
          <w:p w14:paraId="12DD22FB" w14:textId="5535D045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1.958,22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AFFB" w14:textId="28FB2573" w:rsidR="00E25655" w:rsidRPr="00451B3A" w:rsidRDefault="00E75C0A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49,30</w:t>
            </w:r>
          </w:p>
        </w:tc>
      </w:tr>
      <w:tr w:rsidR="00416633" w:rsidRPr="006C7437" w14:paraId="35764DB8" w14:textId="77777777" w:rsidTr="00C70B2C">
        <w:tc>
          <w:tcPr>
            <w:tcW w:w="4986" w:type="dxa"/>
            <w:shd w:val="clear" w:color="auto" w:fill="auto"/>
          </w:tcPr>
          <w:p w14:paraId="0D62AECE" w14:textId="77777777" w:rsidR="00E25655" w:rsidRPr="006C7437" w:rsidRDefault="00E25655" w:rsidP="00FA1488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d) naknade građanima i kućanstvima na temelju osiguranja i              druge naknade (37)</w:t>
            </w:r>
          </w:p>
        </w:tc>
        <w:tc>
          <w:tcPr>
            <w:tcW w:w="1731" w:type="dxa"/>
            <w:shd w:val="clear" w:color="auto" w:fill="auto"/>
          </w:tcPr>
          <w:p w14:paraId="1DD8D74D" w14:textId="1EC4ACDF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115.000,00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22C85CDF" w14:textId="084653A0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15.179,14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9DD1" w14:textId="16F89596" w:rsidR="00E25655" w:rsidRPr="00451B3A" w:rsidRDefault="00E75C0A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13,20</w:t>
            </w:r>
          </w:p>
        </w:tc>
      </w:tr>
      <w:tr w:rsidR="00416633" w:rsidRPr="006C7437" w14:paraId="78C7C64D" w14:textId="77777777" w:rsidTr="00C70B2C">
        <w:tc>
          <w:tcPr>
            <w:tcW w:w="4986" w:type="dxa"/>
            <w:shd w:val="clear" w:color="auto" w:fill="auto"/>
          </w:tcPr>
          <w:p w14:paraId="169049D0" w14:textId="27D217C4" w:rsidR="00C4488F" w:rsidRPr="00C4488F" w:rsidRDefault="00C4488F" w:rsidP="00FA1488">
            <w:pPr>
              <w:spacing w:line="360" w:lineRule="auto"/>
              <w:ind w:left="36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e)</w:t>
            </w:r>
            <w:r w:rsidR="00E75C0A">
              <w:rPr>
                <w:bCs/>
                <w:i/>
                <w:sz w:val="22"/>
                <w:szCs w:val="22"/>
              </w:rPr>
              <w:t>Tekući prijenos između proračunskih korisnika</w:t>
            </w:r>
            <w:r>
              <w:rPr>
                <w:bCs/>
                <w:i/>
                <w:sz w:val="22"/>
                <w:szCs w:val="22"/>
              </w:rPr>
              <w:t xml:space="preserve"> (3</w:t>
            </w:r>
            <w:r w:rsidR="00E75C0A">
              <w:rPr>
                <w:bCs/>
                <w:i/>
                <w:sz w:val="22"/>
                <w:szCs w:val="22"/>
              </w:rPr>
              <w:t>6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386C6C5B" w14:textId="6B1E16FB" w:rsidR="00C4488F" w:rsidRPr="00C4488F" w:rsidRDefault="00E75C0A" w:rsidP="00FA1488">
            <w:pPr>
              <w:spacing w:line="360" w:lineRule="auto"/>
              <w:ind w:left="360"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3285B6F3" w14:textId="5F111B57" w:rsidR="00C4488F" w:rsidRPr="00C4488F" w:rsidRDefault="00E75C0A" w:rsidP="00FA1488">
            <w:pPr>
              <w:spacing w:line="360" w:lineRule="auto"/>
              <w:ind w:left="360"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1.099,19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6497" w14:textId="7D7D70BD" w:rsidR="00C4488F" w:rsidRDefault="00E75C0A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  <w:r w:rsidR="00D33159">
              <w:rPr>
                <w:i/>
                <w:sz w:val="16"/>
                <w:szCs w:val="16"/>
              </w:rPr>
              <w:t>0</w:t>
            </w:r>
          </w:p>
        </w:tc>
      </w:tr>
      <w:tr w:rsidR="00416633" w:rsidRPr="006C7437" w14:paraId="72F862AD" w14:textId="77777777" w:rsidTr="00C70B2C">
        <w:tc>
          <w:tcPr>
            <w:tcW w:w="4986" w:type="dxa"/>
            <w:shd w:val="clear" w:color="auto" w:fill="auto"/>
          </w:tcPr>
          <w:p w14:paraId="230F62D3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6C7437">
              <w:rPr>
                <w:b/>
                <w:i/>
                <w:sz w:val="22"/>
                <w:szCs w:val="22"/>
              </w:rPr>
              <w:t>2.RASHODI ZA NABAVU NEFINANCIJSKE IMOVINE</w:t>
            </w:r>
          </w:p>
        </w:tc>
        <w:tc>
          <w:tcPr>
            <w:tcW w:w="1731" w:type="dxa"/>
            <w:shd w:val="clear" w:color="auto" w:fill="auto"/>
          </w:tcPr>
          <w:p w14:paraId="204EED08" w14:textId="53BF7772" w:rsidR="00E25655" w:rsidRPr="006C7437" w:rsidRDefault="00E75C0A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3.749.200,00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0EE7FE1D" w14:textId="0C00DB55" w:rsidR="00E25655" w:rsidRPr="006C7437" w:rsidRDefault="00416633" w:rsidP="00FA1488">
            <w:pPr>
              <w:spacing w:line="360" w:lineRule="auto"/>
              <w:ind w:left="36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17.920,18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4678" w14:textId="5D865052" w:rsidR="00E25655" w:rsidRPr="00451B3A" w:rsidRDefault="00E75C0A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0,48</w:t>
            </w:r>
          </w:p>
        </w:tc>
      </w:tr>
      <w:tr w:rsidR="00416633" w:rsidRPr="006C7437" w14:paraId="15094098" w14:textId="77777777" w:rsidTr="00C70B2C">
        <w:tc>
          <w:tcPr>
            <w:tcW w:w="4986" w:type="dxa"/>
            <w:shd w:val="clear" w:color="auto" w:fill="auto"/>
          </w:tcPr>
          <w:p w14:paraId="3DEE7511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a) Rashodi za nabavu proizvedene dugotrajne imovine (42)</w:t>
            </w:r>
          </w:p>
        </w:tc>
        <w:tc>
          <w:tcPr>
            <w:tcW w:w="1731" w:type="dxa"/>
            <w:shd w:val="clear" w:color="auto" w:fill="auto"/>
          </w:tcPr>
          <w:p w14:paraId="000DEE83" w14:textId="61903E1A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2.619.200,00</w:t>
            </w:r>
          </w:p>
        </w:tc>
        <w:tc>
          <w:tcPr>
            <w:tcW w:w="1731" w:type="dxa"/>
            <w:shd w:val="clear" w:color="auto" w:fill="auto"/>
          </w:tcPr>
          <w:p w14:paraId="3183C932" w14:textId="5C993EC1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4015" w14:textId="3B4B9CD1" w:rsidR="00E25655" w:rsidRPr="00451B3A" w:rsidRDefault="00E75C0A" w:rsidP="00FA1488">
            <w:pPr>
              <w:ind w:left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416633" w:rsidRPr="006C7437" w14:paraId="0CDAFD49" w14:textId="77777777" w:rsidTr="00C70B2C">
        <w:tc>
          <w:tcPr>
            <w:tcW w:w="4986" w:type="dxa"/>
            <w:shd w:val="clear" w:color="auto" w:fill="auto"/>
          </w:tcPr>
          <w:p w14:paraId="1EFFCE54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b) Rashodi za dodatna ulaganja na nefinancijskoj imovini (45)</w:t>
            </w:r>
          </w:p>
        </w:tc>
        <w:tc>
          <w:tcPr>
            <w:tcW w:w="1731" w:type="dxa"/>
            <w:shd w:val="clear" w:color="auto" w:fill="auto"/>
          </w:tcPr>
          <w:p w14:paraId="569B2E74" w14:textId="28DFCA86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1.130.000,00</w:t>
            </w:r>
          </w:p>
        </w:tc>
        <w:tc>
          <w:tcPr>
            <w:tcW w:w="1731" w:type="dxa"/>
            <w:shd w:val="clear" w:color="auto" w:fill="auto"/>
          </w:tcPr>
          <w:p w14:paraId="1A51EBFD" w14:textId="7711B620" w:rsidR="00E25655" w:rsidRPr="006C7437" w:rsidRDefault="00E75C0A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17.920,19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0633" w14:textId="3A835F67" w:rsidR="00E25655" w:rsidRDefault="00E75C0A" w:rsidP="00FA1488">
            <w:pPr>
              <w:ind w:left="36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1,58</w:t>
            </w:r>
          </w:p>
          <w:p w14:paraId="7B15C2B1" w14:textId="77777777" w:rsidR="00D33159" w:rsidRPr="00451B3A" w:rsidRDefault="00D33159" w:rsidP="00FA1488">
            <w:pPr>
              <w:ind w:left="360"/>
              <w:rPr>
                <w:bCs/>
                <w:iCs/>
                <w:sz w:val="16"/>
                <w:szCs w:val="16"/>
              </w:rPr>
            </w:pPr>
          </w:p>
        </w:tc>
      </w:tr>
    </w:tbl>
    <w:p w14:paraId="48338C19" w14:textId="77777777" w:rsidR="00E25655" w:rsidRDefault="00E25655" w:rsidP="00E25655">
      <w:pPr>
        <w:spacing w:line="360" w:lineRule="auto"/>
        <w:jc w:val="both"/>
        <w:rPr>
          <w:sz w:val="22"/>
          <w:szCs w:val="22"/>
        </w:rPr>
      </w:pPr>
    </w:p>
    <w:p w14:paraId="7C9265DB" w14:textId="77777777" w:rsidR="00E368B6" w:rsidRDefault="00E368B6" w:rsidP="00E25655">
      <w:pPr>
        <w:spacing w:line="360" w:lineRule="auto"/>
        <w:jc w:val="both"/>
        <w:rPr>
          <w:sz w:val="22"/>
          <w:szCs w:val="22"/>
        </w:rPr>
      </w:pPr>
    </w:p>
    <w:p w14:paraId="175A8D67" w14:textId="77777777" w:rsidR="00E368B6" w:rsidRDefault="00E368B6" w:rsidP="00E25655">
      <w:pPr>
        <w:spacing w:line="360" w:lineRule="auto"/>
        <w:jc w:val="both"/>
        <w:rPr>
          <w:sz w:val="22"/>
          <w:szCs w:val="22"/>
        </w:rPr>
      </w:pPr>
    </w:p>
    <w:p w14:paraId="07EF723A" w14:textId="77777777" w:rsidR="00E368B6" w:rsidRDefault="00E368B6" w:rsidP="00E25655">
      <w:pPr>
        <w:spacing w:line="360" w:lineRule="auto"/>
        <w:jc w:val="both"/>
        <w:rPr>
          <w:sz w:val="22"/>
          <w:szCs w:val="22"/>
        </w:rPr>
      </w:pPr>
    </w:p>
    <w:p w14:paraId="07FDCB54" w14:textId="77777777" w:rsidR="00E368B6" w:rsidRDefault="00E368B6" w:rsidP="00E25655">
      <w:pPr>
        <w:spacing w:line="360" w:lineRule="auto"/>
        <w:jc w:val="both"/>
        <w:rPr>
          <w:sz w:val="22"/>
          <w:szCs w:val="22"/>
        </w:rPr>
      </w:pPr>
    </w:p>
    <w:p w14:paraId="028B87DF" w14:textId="77777777" w:rsidR="00C70B2C" w:rsidRDefault="00C70B2C" w:rsidP="00E25655">
      <w:pPr>
        <w:spacing w:line="360" w:lineRule="auto"/>
        <w:jc w:val="both"/>
        <w:rPr>
          <w:sz w:val="22"/>
          <w:szCs w:val="22"/>
        </w:rPr>
      </w:pPr>
    </w:p>
    <w:p w14:paraId="0C368CFD" w14:textId="77777777" w:rsidR="00C70B2C" w:rsidRDefault="00C70B2C" w:rsidP="00E25655">
      <w:pPr>
        <w:spacing w:line="360" w:lineRule="auto"/>
        <w:jc w:val="both"/>
        <w:rPr>
          <w:sz w:val="22"/>
          <w:szCs w:val="22"/>
        </w:rPr>
      </w:pPr>
    </w:p>
    <w:p w14:paraId="2E6E0818" w14:textId="77777777" w:rsidR="00E368B6" w:rsidRDefault="00E368B6" w:rsidP="00E25655">
      <w:pPr>
        <w:spacing w:line="360" w:lineRule="auto"/>
        <w:jc w:val="both"/>
        <w:rPr>
          <w:sz w:val="22"/>
          <w:szCs w:val="22"/>
        </w:rPr>
      </w:pPr>
    </w:p>
    <w:p w14:paraId="4E394B7F" w14:textId="20A6948A" w:rsidR="00772EDB" w:rsidRDefault="00772EDB" w:rsidP="00772EDB">
      <w:p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Prema izvorima financiranja, rashodi planirani i ostvareni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su kako slijedi: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5"/>
        <w:gridCol w:w="22"/>
        <w:gridCol w:w="1942"/>
        <w:gridCol w:w="1899"/>
        <w:gridCol w:w="1265"/>
      </w:tblGrid>
      <w:tr w:rsidR="00E25655" w14:paraId="6ADD4758" w14:textId="77777777" w:rsidTr="00FA1488">
        <w:trPr>
          <w:trHeight w:val="375"/>
        </w:trPr>
        <w:tc>
          <w:tcPr>
            <w:tcW w:w="4486" w:type="dxa"/>
          </w:tcPr>
          <w:p w14:paraId="07122B9F" w14:textId="77777777" w:rsidR="00E25655" w:rsidRPr="00A203E6" w:rsidRDefault="00E25655" w:rsidP="00FA1488">
            <w:pPr>
              <w:spacing w:line="360" w:lineRule="auto"/>
              <w:ind w:left="360"/>
              <w:jc w:val="both"/>
              <w:rPr>
                <w:i/>
                <w:iCs/>
                <w:sz w:val="22"/>
                <w:szCs w:val="22"/>
              </w:rPr>
            </w:pPr>
            <w:r w:rsidRPr="00A203E6">
              <w:rPr>
                <w:i/>
                <w:iCs/>
                <w:sz w:val="22"/>
                <w:szCs w:val="22"/>
              </w:rPr>
              <w:t>Izvor financiranja</w:t>
            </w:r>
          </w:p>
        </w:tc>
        <w:tc>
          <w:tcPr>
            <w:tcW w:w="1992" w:type="dxa"/>
            <w:gridSpan w:val="2"/>
          </w:tcPr>
          <w:p w14:paraId="5F201620" w14:textId="77777777" w:rsidR="00E25655" w:rsidRPr="00DB4831" w:rsidRDefault="00E25655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 w:rsidRPr="00DB4831">
              <w:rPr>
                <w:i/>
                <w:iCs/>
                <w:sz w:val="20"/>
                <w:szCs w:val="20"/>
              </w:rPr>
              <w:t>Planirano</w:t>
            </w:r>
          </w:p>
        </w:tc>
        <w:tc>
          <w:tcPr>
            <w:tcW w:w="1917" w:type="dxa"/>
          </w:tcPr>
          <w:p w14:paraId="6CFDBFA2" w14:textId="77777777" w:rsidR="00E25655" w:rsidRPr="00DB4831" w:rsidRDefault="00E25655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Ostvareno</w:t>
            </w:r>
          </w:p>
        </w:tc>
        <w:tc>
          <w:tcPr>
            <w:tcW w:w="908" w:type="dxa"/>
          </w:tcPr>
          <w:p w14:paraId="5DADAD46" w14:textId="77777777" w:rsidR="00E25655" w:rsidRPr="00DB4831" w:rsidRDefault="00E25655" w:rsidP="00FA1488">
            <w:pPr>
              <w:spacing w:line="360" w:lineRule="auto"/>
              <w:ind w:left="360"/>
              <w:jc w:val="center"/>
              <w:rPr>
                <w:i/>
                <w:iCs/>
                <w:sz w:val="20"/>
                <w:szCs w:val="20"/>
              </w:rPr>
            </w:pPr>
            <w:r w:rsidRPr="00DB4831">
              <w:rPr>
                <w:i/>
                <w:iCs/>
                <w:sz w:val="20"/>
                <w:szCs w:val="20"/>
              </w:rPr>
              <w:t>Indeks%</w:t>
            </w:r>
          </w:p>
        </w:tc>
      </w:tr>
      <w:tr w:rsidR="00E25655" w:rsidRPr="006C7437" w14:paraId="311B7079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06F0E8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Opći prihodi i primici – županijski proračun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4CA87" w14:textId="582053C3" w:rsidR="00E25655" w:rsidRPr="006C7437" w:rsidRDefault="00CE1899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3.358.163,00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5324" w14:textId="1021B1C3" w:rsidR="00E25655" w:rsidRPr="00DB4831" w:rsidRDefault="00CE1899" w:rsidP="00CE1899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167.883,48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6B76" w14:textId="0B77DB38" w:rsidR="00E25655" w:rsidRPr="004C7F55" w:rsidRDefault="00CE1899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25655" w:rsidRPr="006C7437" w14:paraId="7CA9577E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04B6AD4C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Vlastiti prihodi</w:t>
            </w:r>
          </w:p>
        </w:tc>
        <w:tc>
          <w:tcPr>
            <w:tcW w:w="1968" w:type="dxa"/>
            <w:shd w:val="clear" w:color="auto" w:fill="auto"/>
          </w:tcPr>
          <w:p w14:paraId="6F230031" w14:textId="674D2D24" w:rsidR="00E25655" w:rsidRPr="006C7437" w:rsidRDefault="00CE1899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5.000,00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51DC" w14:textId="705A2FA6" w:rsidR="00E25655" w:rsidRPr="00DB4831" w:rsidRDefault="00CE1899" w:rsidP="00FA1488">
            <w:pPr>
              <w:ind w:left="10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3AB8" w14:textId="6FBF20C6" w:rsidR="00E25655" w:rsidRPr="004C7F55" w:rsidRDefault="00CE1899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5655" w:rsidRPr="006C7437" w14:paraId="63A820E4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078E74E3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Prihodi za posebne namjene</w:t>
            </w:r>
          </w:p>
        </w:tc>
        <w:tc>
          <w:tcPr>
            <w:tcW w:w="1968" w:type="dxa"/>
            <w:shd w:val="clear" w:color="auto" w:fill="auto"/>
          </w:tcPr>
          <w:p w14:paraId="7F26E288" w14:textId="7DD54B70" w:rsidR="00E25655" w:rsidRPr="006C7437" w:rsidRDefault="00CE1899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116.900,00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2D8" w14:textId="4E8E99EC" w:rsidR="00E25655" w:rsidRPr="00DB4831" w:rsidRDefault="00CE1899" w:rsidP="00CE1899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61.855,58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90A1" w14:textId="7C139EBD" w:rsidR="00E25655" w:rsidRPr="004C7F55" w:rsidRDefault="00CE1899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52,91</w:t>
            </w:r>
          </w:p>
        </w:tc>
      </w:tr>
      <w:tr w:rsidR="00E25655" w:rsidRPr="006C7437" w14:paraId="2AEFED83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shd w:val="clear" w:color="auto" w:fill="auto"/>
          </w:tcPr>
          <w:p w14:paraId="4402B1B4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lastRenderedPageBreak/>
              <w:t>Pomoći</w:t>
            </w:r>
          </w:p>
        </w:tc>
        <w:tc>
          <w:tcPr>
            <w:tcW w:w="1968" w:type="dxa"/>
            <w:shd w:val="clear" w:color="auto" w:fill="auto"/>
          </w:tcPr>
          <w:p w14:paraId="36682F4B" w14:textId="0652F7D8" w:rsidR="00E25655" w:rsidRPr="006C7437" w:rsidRDefault="00147A24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5.024.935,00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0F1C" w14:textId="4D4DEC1E" w:rsidR="00E25655" w:rsidRPr="00DB4831" w:rsidRDefault="00CE1899" w:rsidP="00CE1899">
            <w:pPr>
              <w:ind w:left="3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1.484.580,87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8E39" w14:textId="77704596" w:rsidR="00E25655" w:rsidRPr="004C7F55" w:rsidRDefault="00CE1899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29,54</w:t>
            </w:r>
          </w:p>
        </w:tc>
      </w:tr>
      <w:tr w:rsidR="00E25655" w:rsidRPr="006C7437" w14:paraId="7B31FEB5" w14:textId="77777777" w:rsidTr="00FA1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777508" w14:textId="77777777" w:rsidR="00E25655" w:rsidRPr="006C7437" w:rsidRDefault="00E25655" w:rsidP="00FA1488">
            <w:pPr>
              <w:spacing w:line="360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6C7437">
              <w:rPr>
                <w:i/>
                <w:sz w:val="22"/>
                <w:szCs w:val="22"/>
              </w:rPr>
              <w:t>Donacije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1A7D1" w14:textId="3E6A7584" w:rsidR="00E25655" w:rsidRPr="006C7437" w:rsidRDefault="00CE1899" w:rsidP="00FA1488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12.000,00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FD0D" w14:textId="14227E4C" w:rsidR="00E25655" w:rsidRPr="00DB4831" w:rsidRDefault="00CE1899" w:rsidP="00CE189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4.290,00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CCF0" w14:textId="210DC15D" w:rsidR="00E25655" w:rsidRPr="004C7F55" w:rsidRDefault="00CE1899" w:rsidP="00FA1488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35,75</w:t>
            </w:r>
          </w:p>
        </w:tc>
      </w:tr>
      <w:tr w:rsidR="00E25655" w14:paraId="3E9A5DFA" w14:textId="77777777" w:rsidTr="00FA14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558C5" w14:textId="77777777" w:rsidR="00E25655" w:rsidRDefault="00E25655" w:rsidP="00FA1488">
            <w:pPr>
              <w:spacing w:line="360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</w:tcPr>
          <w:p w14:paraId="102B5084" w14:textId="6A6A1C42" w:rsidR="00E25655" w:rsidRPr="004C7F55" w:rsidRDefault="009A3314" w:rsidP="00FA1488">
            <w:pPr>
              <w:spacing w:line="360" w:lineRule="auto"/>
              <w:ind w:left="36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="00147A24">
              <w:rPr>
                <w:b/>
                <w:bCs/>
                <w:i/>
                <w:iCs/>
                <w:sz w:val="22"/>
                <w:szCs w:val="22"/>
              </w:rPr>
              <w:t>8.517.233,00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68BC8E59" w14:textId="1C831F13" w:rsidR="00E25655" w:rsidRPr="004C7F55" w:rsidRDefault="00416633" w:rsidP="00CE1899">
            <w:pPr>
              <w:spacing w:line="360" w:lineRule="auto"/>
              <w:ind w:left="36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1.718.609,93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797" w14:textId="4718C67A" w:rsidR="00E25655" w:rsidRPr="004C7F55" w:rsidRDefault="00CE1899" w:rsidP="00FA1488">
            <w:pPr>
              <w:spacing w:line="360" w:lineRule="auto"/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20,18</w:t>
            </w:r>
          </w:p>
        </w:tc>
      </w:tr>
    </w:tbl>
    <w:p w14:paraId="43141CA8" w14:textId="77777777" w:rsidR="00E25655" w:rsidRDefault="00E25655" w:rsidP="0062236D">
      <w:pPr>
        <w:spacing w:line="360" w:lineRule="auto"/>
        <w:jc w:val="both"/>
        <w:rPr>
          <w:sz w:val="22"/>
          <w:szCs w:val="22"/>
        </w:rPr>
      </w:pPr>
    </w:p>
    <w:p w14:paraId="759C34E4" w14:textId="77777777" w:rsidR="00E25655" w:rsidRDefault="00E25655" w:rsidP="0062236D">
      <w:pPr>
        <w:spacing w:line="360" w:lineRule="auto"/>
        <w:jc w:val="both"/>
        <w:rPr>
          <w:sz w:val="22"/>
          <w:szCs w:val="22"/>
        </w:rPr>
      </w:pPr>
    </w:p>
    <w:p w14:paraId="04A60332" w14:textId="77777777" w:rsidR="000C7443" w:rsidRDefault="000C7443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2.2.1. Rashodi poslovanja</w:t>
      </w:r>
    </w:p>
    <w:p w14:paraId="6FD54C15" w14:textId="3F9810D0" w:rsidR="000C7443" w:rsidRDefault="000C7443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poslovanja za 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 xml:space="preserve"> godinu planirani su u iznosu od </w:t>
      </w:r>
      <w:r w:rsidR="00147A24">
        <w:rPr>
          <w:sz w:val="22"/>
          <w:szCs w:val="22"/>
        </w:rPr>
        <w:t>8.517.233,00</w:t>
      </w:r>
      <w:r w:rsidR="009F1279">
        <w:rPr>
          <w:sz w:val="22"/>
          <w:szCs w:val="22"/>
        </w:rPr>
        <w:t xml:space="preserve"> eura a ostvareni u iznosu od </w:t>
      </w:r>
      <w:r w:rsidR="00416633">
        <w:rPr>
          <w:sz w:val="22"/>
          <w:szCs w:val="22"/>
        </w:rPr>
        <w:t>1.700.689,75</w:t>
      </w:r>
      <w:r w:rsidR="009F1279">
        <w:rPr>
          <w:sz w:val="22"/>
          <w:szCs w:val="22"/>
        </w:rPr>
        <w:t xml:space="preserve"> eura što je </w:t>
      </w:r>
      <w:r w:rsidR="00E75C0A">
        <w:rPr>
          <w:sz w:val="22"/>
          <w:szCs w:val="22"/>
        </w:rPr>
        <w:t>20,18</w:t>
      </w:r>
      <w:r w:rsidR="009F1279">
        <w:rPr>
          <w:sz w:val="22"/>
          <w:szCs w:val="22"/>
        </w:rPr>
        <w:t xml:space="preserve"> % ostvareno u odnosu na planirano</w:t>
      </w:r>
      <w:r>
        <w:rPr>
          <w:sz w:val="22"/>
          <w:szCs w:val="22"/>
        </w:rPr>
        <w:t>.</w:t>
      </w:r>
    </w:p>
    <w:p w14:paraId="64D4C74D" w14:textId="3E7B104E" w:rsidR="000C7443" w:rsidRDefault="000C7443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zaposlene planirani su u ukupnom iznosu od </w:t>
      </w:r>
      <w:r w:rsidR="00E75C0A">
        <w:rPr>
          <w:sz w:val="22"/>
          <w:szCs w:val="22"/>
        </w:rPr>
        <w:t>2.855.290,00</w:t>
      </w:r>
      <w:r w:rsidR="003C2F30">
        <w:rPr>
          <w:sz w:val="22"/>
          <w:szCs w:val="22"/>
        </w:rPr>
        <w:t xml:space="preserve"> euro a ostvareni u iznosu od </w:t>
      </w:r>
      <w:r w:rsidR="00E75C0A">
        <w:rPr>
          <w:sz w:val="22"/>
          <w:szCs w:val="22"/>
        </w:rPr>
        <w:t>1.344.438,97</w:t>
      </w:r>
      <w:r w:rsidR="003C2F30">
        <w:rPr>
          <w:sz w:val="22"/>
          <w:szCs w:val="22"/>
        </w:rPr>
        <w:t xml:space="preserve"> eura što je </w:t>
      </w:r>
      <w:r w:rsidR="00E75C0A">
        <w:rPr>
          <w:sz w:val="22"/>
          <w:szCs w:val="22"/>
        </w:rPr>
        <w:t>47,09</w:t>
      </w:r>
      <w:r w:rsidR="003C2F30">
        <w:rPr>
          <w:sz w:val="22"/>
          <w:szCs w:val="22"/>
        </w:rPr>
        <w:t>% ostvareno u odnosu na planirano.</w:t>
      </w:r>
      <w:r w:rsidR="0057342C">
        <w:rPr>
          <w:sz w:val="22"/>
          <w:szCs w:val="22"/>
        </w:rPr>
        <w:t xml:space="preserve"> </w:t>
      </w:r>
      <w:r w:rsidR="005B6657">
        <w:rPr>
          <w:sz w:val="22"/>
          <w:szCs w:val="22"/>
        </w:rPr>
        <w:t>U ovoj skupini rashoda planirane</w:t>
      </w:r>
      <w:r w:rsidR="003C2F30">
        <w:rPr>
          <w:sz w:val="22"/>
          <w:szCs w:val="22"/>
        </w:rPr>
        <w:t>/ostvarene</w:t>
      </w:r>
      <w:r w:rsidR="005B6657">
        <w:rPr>
          <w:sz w:val="22"/>
          <w:szCs w:val="22"/>
        </w:rPr>
        <w:t xml:space="preserve"> su bruto plaće zaposlenika, ostali rashodi za zaposlene te doprinosi na plaću. Promatrajući navedene rashode</w:t>
      </w:r>
      <w:r w:rsidR="004B5E67">
        <w:rPr>
          <w:sz w:val="22"/>
          <w:szCs w:val="22"/>
        </w:rPr>
        <w:t xml:space="preserve"> za zaposlene,</w:t>
      </w:r>
      <w:r w:rsidR="005B6657">
        <w:rPr>
          <w:sz w:val="22"/>
          <w:szCs w:val="22"/>
        </w:rPr>
        <w:t xml:space="preserve"> po izvorima financiranja 9</w:t>
      </w:r>
      <w:r w:rsidR="004B5E67">
        <w:rPr>
          <w:sz w:val="22"/>
          <w:szCs w:val="22"/>
        </w:rPr>
        <w:t>1</w:t>
      </w:r>
      <w:r w:rsidR="005B6657">
        <w:rPr>
          <w:sz w:val="22"/>
          <w:szCs w:val="22"/>
        </w:rPr>
        <w:t>,</w:t>
      </w:r>
      <w:r w:rsidR="00C031E2">
        <w:rPr>
          <w:sz w:val="22"/>
          <w:szCs w:val="22"/>
        </w:rPr>
        <w:t>34</w:t>
      </w:r>
      <w:r w:rsidR="005B6657">
        <w:rPr>
          <w:sz w:val="22"/>
          <w:szCs w:val="22"/>
        </w:rPr>
        <w:t xml:space="preserve">% </w:t>
      </w:r>
      <w:r w:rsidR="004B5E67">
        <w:rPr>
          <w:sz w:val="22"/>
          <w:szCs w:val="22"/>
        </w:rPr>
        <w:t xml:space="preserve">tih </w:t>
      </w:r>
      <w:r w:rsidR="005B6657">
        <w:rPr>
          <w:sz w:val="22"/>
          <w:szCs w:val="22"/>
        </w:rPr>
        <w:t xml:space="preserve">rashoda financira se iz državnog proračuna, </w:t>
      </w:r>
      <w:r w:rsidR="00C031E2">
        <w:rPr>
          <w:sz w:val="22"/>
          <w:szCs w:val="22"/>
        </w:rPr>
        <w:t>4,69</w:t>
      </w:r>
      <w:r w:rsidR="005B6657">
        <w:rPr>
          <w:sz w:val="22"/>
          <w:szCs w:val="22"/>
        </w:rPr>
        <w:t>% financira se iz sredstava Zagrebačke županija i EFS projekta putem Zagrebačke županije i odnosi se na plaće pomoćnika u nastavi u sklopu projekta Prsten potpore</w:t>
      </w:r>
      <w:r w:rsidR="00C031E2">
        <w:rPr>
          <w:sz w:val="22"/>
          <w:szCs w:val="22"/>
        </w:rPr>
        <w:t xml:space="preserve"> VI</w:t>
      </w:r>
      <w:r w:rsidR="005B6657">
        <w:rPr>
          <w:sz w:val="22"/>
          <w:szCs w:val="22"/>
        </w:rPr>
        <w:t xml:space="preserve">, </w:t>
      </w:r>
      <w:r w:rsidR="00C031E2">
        <w:rPr>
          <w:sz w:val="22"/>
          <w:szCs w:val="22"/>
        </w:rPr>
        <w:t>3,97</w:t>
      </w:r>
      <w:r w:rsidR="005B6657">
        <w:rPr>
          <w:sz w:val="22"/>
          <w:szCs w:val="22"/>
        </w:rPr>
        <w:t xml:space="preserve">% financira se iz gradskog proračuna </w:t>
      </w:r>
      <w:r w:rsidR="00E75C0A">
        <w:rPr>
          <w:sz w:val="22"/>
          <w:szCs w:val="22"/>
        </w:rPr>
        <w:t>za zaposlene u produženom boravku</w:t>
      </w:r>
      <w:r w:rsidR="005B6657">
        <w:rPr>
          <w:sz w:val="22"/>
          <w:szCs w:val="22"/>
        </w:rPr>
        <w:t>.</w:t>
      </w:r>
    </w:p>
    <w:p w14:paraId="66F4F231" w14:textId="6D4BCCD4" w:rsidR="00CE1899" w:rsidRDefault="002F5940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Materijalni rashodi planirani su u ukupnom iznosu od </w:t>
      </w:r>
      <w:r w:rsidR="00E75C0A">
        <w:rPr>
          <w:sz w:val="22"/>
          <w:szCs w:val="22"/>
        </w:rPr>
        <w:t>1.793.771,00</w:t>
      </w:r>
      <w:r w:rsidR="003C2F30">
        <w:rPr>
          <w:sz w:val="22"/>
          <w:szCs w:val="22"/>
        </w:rPr>
        <w:t xml:space="preserve"> eura a ostvareni u iznosu od 3</w:t>
      </w:r>
      <w:r w:rsidR="00E75C0A">
        <w:rPr>
          <w:sz w:val="22"/>
          <w:szCs w:val="22"/>
        </w:rPr>
        <w:t>3</w:t>
      </w:r>
      <w:r w:rsidR="003C2F30">
        <w:rPr>
          <w:sz w:val="22"/>
          <w:szCs w:val="22"/>
        </w:rPr>
        <w:t>8</w:t>
      </w:r>
      <w:r w:rsidR="00E75C0A">
        <w:rPr>
          <w:sz w:val="22"/>
          <w:szCs w:val="22"/>
        </w:rPr>
        <w:t>.014,23</w:t>
      </w:r>
      <w:r w:rsidR="003C2F30">
        <w:rPr>
          <w:sz w:val="22"/>
          <w:szCs w:val="22"/>
        </w:rPr>
        <w:t xml:space="preserve"> eura što iznosi </w:t>
      </w:r>
      <w:r w:rsidR="00E75C0A">
        <w:rPr>
          <w:sz w:val="22"/>
          <w:szCs w:val="22"/>
        </w:rPr>
        <w:t>18,84</w:t>
      </w:r>
      <w:r w:rsidR="003C2F30">
        <w:rPr>
          <w:sz w:val="22"/>
          <w:szCs w:val="22"/>
        </w:rPr>
        <w:t xml:space="preserve">% ostvareno u odnosu na planirano. </w:t>
      </w:r>
      <w:r>
        <w:rPr>
          <w:sz w:val="22"/>
          <w:szCs w:val="22"/>
        </w:rPr>
        <w:t xml:space="preserve"> </w:t>
      </w:r>
      <w:r w:rsidR="003C2F30">
        <w:rPr>
          <w:sz w:val="22"/>
          <w:szCs w:val="22"/>
        </w:rPr>
        <w:t>O</w:t>
      </w:r>
      <w:r>
        <w:rPr>
          <w:sz w:val="22"/>
          <w:szCs w:val="22"/>
        </w:rPr>
        <w:t xml:space="preserve">buhvaćaju rashode za potrebe redovnog poslovanja koji se najvećim dijelom financiraju iz županijskog proračuna, </w:t>
      </w:r>
      <w:r w:rsidR="00FF364F">
        <w:rPr>
          <w:sz w:val="22"/>
          <w:szCs w:val="22"/>
        </w:rPr>
        <w:t>rashode školske kuhinje</w:t>
      </w:r>
      <w:r w:rsidR="00E75C0A">
        <w:rPr>
          <w:sz w:val="22"/>
          <w:szCs w:val="22"/>
        </w:rPr>
        <w:t>,</w:t>
      </w:r>
      <w:r w:rsidR="00FF364F">
        <w:rPr>
          <w:sz w:val="22"/>
          <w:szCs w:val="22"/>
        </w:rPr>
        <w:t xml:space="preserve"> produženog boravka financiranih od roditelja  i prijevoza zaposlenika na posao i s posla koji se financira iz državnog proračuna. Navedena skupina rashoda obuhvaća rashode za nabavu uredskog materijala, </w:t>
      </w:r>
      <w:r w:rsidR="00094555">
        <w:rPr>
          <w:sz w:val="22"/>
          <w:szCs w:val="22"/>
        </w:rPr>
        <w:t xml:space="preserve">naknade za prijevoz zaposlenika, stručno usavršavanje zaposlenih, službena putovanja zaposlenih, energiju, materijal i sirovine, tekuće i investicijsko održavanje, sitan inventar, rashode za usluge telefona, pošte i prijevoza, promidžbe i informiranja, zdravstvene, računalne </w:t>
      </w:r>
      <w:r w:rsidR="00A97BC6">
        <w:rPr>
          <w:sz w:val="22"/>
          <w:szCs w:val="22"/>
        </w:rPr>
        <w:t>i ostale usluge, intelektualne usluge, premije osiguranja, reprezentaciju i članarine.</w:t>
      </w:r>
      <w:r w:rsidR="001C5494">
        <w:rPr>
          <w:sz w:val="22"/>
          <w:szCs w:val="22"/>
        </w:rPr>
        <w:t xml:space="preserve"> Po izvorima financiranja </w:t>
      </w:r>
      <w:r w:rsidR="00CE1899">
        <w:rPr>
          <w:sz w:val="22"/>
          <w:szCs w:val="22"/>
        </w:rPr>
        <w:t>39,42</w:t>
      </w:r>
      <w:r w:rsidR="001C5494">
        <w:rPr>
          <w:sz w:val="22"/>
          <w:szCs w:val="22"/>
        </w:rPr>
        <w:t xml:space="preserve">% materijalnih rashoda financira se iz sredstava Zagrebačke županije gdje najveći dio iznosi </w:t>
      </w:r>
      <w:r w:rsidR="002E0696">
        <w:rPr>
          <w:sz w:val="22"/>
          <w:szCs w:val="22"/>
        </w:rPr>
        <w:t xml:space="preserve">kapitalno ulaganje </w:t>
      </w:r>
      <w:r w:rsidR="00CE1899">
        <w:rPr>
          <w:sz w:val="22"/>
          <w:szCs w:val="22"/>
        </w:rPr>
        <w:t>gradnja PŠ Strmec,</w:t>
      </w:r>
      <w:r w:rsidR="002E0696">
        <w:rPr>
          <w:sz w:val="22"/>
          <w:szCs w:val="22"/>
        </w:rPr>
        <w:t xml:space="preserve"> </w:t>
      </w:r>
      <w:r w:rsidR="00941C7E">
        <w:rPr>
          <w:sz w:val="22"/>
          <w:szCs w:val="22"/>
        </w:rPr>
        <w:t>I</w:t>
      </w:r>
      <w:r w:rsidR="002E0696">
        <w:rPr>
          <w:sz w:val="22"/>
          <w:szCs w:val="22"/>
        </w:rPr>
        <w:t xml:space="preserve"> </w:t>
      </w:r>
      <w:proofErr w:type="spellStart"/>
      <w:r w:rsidR="002E0696">
        <w:rPr>
          <w:sz w:val="22"/>
          <w:szCs w:val="22"/>
        </w:rPr>
        <w:t>i</w:t>
      </w:r>
      <w:proofErr w:type="spellEnd"/>
      <w:r w:rsidR="002E0696">
        <w:rPr>
          <w:sz w:val="22"/>
          <w:szCs w:val="22"/>
        </w:rPr>
        <w:t xml:space="preserve"> </w:t>
      </w:r>
      <w:r w:rsidR="00941C7E">
        <w:rPr>
          <w:sz w:val="22"/>
          <w:szCs w:val="22"/>
        </w:rPr>
        <w:t>I</w:t>
      </w:r>
      <w:r w:rsidR="002E0696">
        <w:rPr>
          <w:sz w:val="22"/>
          <w:szCs w:val="22"/>
        </w:rPr>
        <w:t xml:space="preserve">I, oprema škole daljnja izrada projektne dokumentacije za </w:t>
      </w:r>
      <w:r w:rsidR="00CE1899">
        <w:rPr>
          <w:sz w:val="22"/>
          <w:szCs w:val="22"/>
        </w:rPr>
        <w:t>nado</w:t>
      </w:r>
      <w:r w:rsidR="002E0696">
        <w:rPr>
          <w:sz w:val="22"/>
          <w:szCs w:val="22"/>
        </w:rPr>
        <w:t xml:space="preserve">gradnju nove PŠ </w:t>
      </w:r>
      <w:r w:rsidR="00CE1899">
        <w:rPr>
          <w:sz w:val="22"/>
          <w:szCs w:val="22"/>
        </w:rPr>
        <w:t>Kerestinec.</w:t>
      </w:r>
      <w:r w:rsidR="002E0696">
        <w:rPr>
          <w:sz w:val="22"/>
          <w:szCs w:val="22"/>
        </w:rPr>
        <w:t xml:space="preserve"> </w:t>
      </w:r>
    </w:p>
    <w:p w14:paraId="51EEB09C" w14:textId="5042E169" w:rsidR="005B6657" w:rsidRDefault="002E215C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1,37</w:t>
      </w:r>
      <w:r w:rsidR="002A324A">
        <w:rPr>
          <w:sz w:val="22"/>
          <w:szCs w:val="22"/>
        </w:rPr>
        <w:t>% financira se iz izvora Posebne namjene i to većinom za rad školske kuhinje</w:t>
      </w:r>
      <w:r w:rsidR="002E0696">
        <w:rPr>
          <w:sz w:val="22"/>
          <w:szCs w:val="22"/>
        </w:rPr>
        <w:t xml:space="preserve"> i produženog boravka</w:t>
      </w:r>
      <w:r w:rsidR="002A324A">
        <w:rPr>
          <w:sz w:val="22"/>
          <w:szCs w:val="22"/>
        </w:rPr>
        <w:t xml:space="preserve">. Iz izvora financiranja </w:t>
      </w:r>
      <w:r w:rsidR="002E0696">
        <w:rPr>
          <w:sz w:val="22"/>
          <w:szCs w:val="22"/>
        </w:rPr>
        <w:t>Pomoći</w:t>
      </w:r>
      <w:r w:rsidR="002A324A">
        <w:rPr>
          <w:sz w:val="22"/>
          <w:szCs w:val="22"/>
        </w:rPr>
        <w:t xml:space="preserve"> se </w:t>
      </w:r>
      <w:r>
        <w:rPr>
          <w:sz w:val="22"/>
          <w:szCs w:val="22"/>
        </w:rPr>
        <w:t>58,99</w:t>
      </w:r>
      <w:r w:rsidR="002A324A">
        <w:rPr>
          <w:sz w:val="22"/>
          <w:szCs w:val="22"/>
        </w:rPr>
        <w:t xml:space="preserve">% materijalnih rashoda a na ostale izvore financiranja, donacije, gradsku proračun i vlastiti u iznosu od </w:t>
      </w:r>
      <w:r>
        <w:rPr>
          <w:sz w:val="22"/>
          <w:szCs w:val="22"/>
        </w:rPr>
        <w:t>8,51</w:t>
      </w:r>
      <w:r w:rsidR="002A324A">
        <w:rPr>
          <w:sz w:val="22"/>
          <w:szCs w:val="22"/>
        </w:rPr>
        <w:t xml:space="preserve"> %. </w:t>
      </w:r>
    </w:p>
    <w:p w14:paraId="4CFA3021" w14:textId="58369F52" w:rsidR="002A324A" w:rsidRDefault="002A324A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Financijski rashodi planirani su u iznosu od </w:t>
      </w:r>
      <w:r w:rsidR="00CE1899">
        <w:rPr>
          <w:sz w:val="22"/>
          <w:szCs w:val="22"/>
        </w:rPr>
        <w:t>3.972,00</w:t>
      </w:r>
      <w:r w:rsidR="004337AD">
        <w:rPr>
          <w:sz w:val="22"/>
          <w:szCs w:val="22"/>
        </w:rPr>
        <w:t xml:space="preserve"> eura a ostvareni 1.</w:t>
      </w:r>
      <w:r w:rsidR="00CE1899">
        <w:rPr>
          <w:sz w:val="22"/>
          <w:szCs w:val="22"/>
        </w:rPr>
        <w:t>958,22</w:t>
      </w:r>
      <w:r w:rsidR="004337AD">
        <w:rPr>
          <w:sz w:val="22"/>
          <w:szCs w:val="22"/>
        </w:rPr>
        <w:t xml:space="preserve"> eura što je </w:t>
      </w:r>
      <w:r w:rsidR="00CE1899">
        <w:rPr>
          <w:sz w:val="22"/>
          <w:szCs w:val="22"/>
        </w:rPr>
        <w:t>4</w:t>
      </w:r>
      <w:r w:rsidR="004337AD">
        <w:rPr>
          <w:sz w:val="22"/>
          <w:szCs w:val="22"/>
        </w:rPr>
        <w:t>9,3</w:t>
      </w:r>
      <w:r w:rsidR="00CE1899">
        <w:rPr>
          <w:sz w:val="22"/>
          <w:szCs w:val="22"/>
        </w:rPr>
        <w:t>0</w:t>
      </w:r>
      <w:r w:rsidR="004337AD">
        <w:rPr>
          <w:sz w:val="22"/>
          <w:szCs w:val="22"/>
        </w:rPr>
        <w:t>% ostvareno u odnosu na planirano.</w:t>
      </w:r>
      <w:r>
        <w:rPr>
          <w:sz w:val="22"/>
          <w:szCs w:val="22"/>
        </w:rPr>
        <w:t xml:space="preserve"> </w:t>
      </w:r>
    </w:p>
    <w:p w14:paraId="35154B90" w14:textId="65E12881" w:rsidR="009E3C83" w:rsidRDefault="009E3C83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Naknade građanima i kućanstvima planirane su u iznosu od </w:t>
      </w:r>
      <w:r w:rsidR="002E215C">
        <w:rPr>
          <w:sz w:val="22"/>
          <w:szCs w:val="22"/>
        </w:rPr>
        <w:t>115.000,00</w:t>
      </w:r>
      <w:r w:rsidR="004337AD">
        <w:rPr>
          <w:sz w:val="22"/>
          <w:szCs w:val="22"/>
        </w:rPr>
        <w:t xml:space="preserve"> euro a ostvarene </w:t>
      </w:r>
      <w:r w:rsidR="002E215C">
        <w:rPr>
          <w:sz w:val="22"/>
          <w:szCs w:val="22"/>
        </w:rPr>
        <w:t>1</w:t>
      </w:r>
      <w:r w:rsidR="004337AD">
        <w:rPr>
          <w:sz w:val="22"/>
          <w:szCs w:val="22"/>
        </w:rPr>
        <w:t>5.</w:t>
      </w:r>
      <w:r w:rsidR="002E215C">
        <w:rPr>
          <w:sz w:val="22"/>
          <w:szCs w:val="22"/>
        </w:rPr>
        <w:t>179,14</w:t>
      </w:r>
      <w:r w:rsidR="004337AD">
        <w:rPr>
          <w:sz w:val="22"/>
          <w:szCs w:val="22"/>
        </w:rPr>
        <w:t xml:space="preserve"> euro što je izvršenje </w:t>
      </w:r>
      <w:r w:rsidR="002E215C">
        <w:rPr>
          <w:sz w:val="22"/>
          <w:szCs w:val="22"/>
        </w:rPr>
        <w:t>13,20</w:t>
      </w:r>
      <w:r w:rsidR="004337AD">
        <w:rPr>
          <w:sz w:val="22"/>
          <w:szCs w:val="22"/>
        </w:rPr>
        <w:t>% ostvareno u odnosu na planirano.</w:t>
      </w:r>
      <w:r>
        <w:rPr>
          <w:sz w:val="22"/>
          <w:szCs w:val="22"/>
        </w:rPr>
        <w:t xml:space="preserve"> </w:t>
      </w:r>
      <w:r w:rsidR="004337AD">
        <w:rPr>
          <w:sz w:val="22"/>
          <w:szCs w:val="22"/>
        </w:rPr>
        <w:t>Ovi rashodi odnose</w:t>
      </w:r>
      <w:r>
        <w:rPr>
          <w:sz w:val="22"/>
          <w:szCs w:val="22"/>
        </w:rPr>
        <w:t xml:space="preserve"> se na troškove Školske sheme i mednog dana, nabave udžbenika</w:t>
      </w:r>
      <w:r w:rsidR="002E215C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6D9AE75D" w14:textId="77777777" w:rsidR="002A324A" w:rsidRDefault="002A324A" w:rsidP="00161450">
      <w:pPr>
        <w:spacing w:line="360" w:lineRule="auto"/>
        <w:jc w:val="both"/>
        <w:rPr>
          <w:sz w:val="22"/>
          <w:szCs w:val="22"/>
        </w:rPr>
      </w:pPr>
    </w:p>
    <w:p w14:paraId="6AAAD152" w14:textId="77777777" w:rsidR="00FC72C9" w:rsidRDefault="00FC72C9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2.2.2.Rashodi za nabavu nefinancijske imovine</w:t>
      </w:r>
    </w:p>
    <w:p w14:paraId="362D1E6A" w14:textId="2FD89687" w:rsidR="006E2D72" w:rsidRDefault="00FC72C9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Rashodi za nabavu nefinancijske imovine planirani</w:t>
      </w:r>
      <w:r w:rsidR="00B314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su u iznosu od </w:t>
      </w:r>
      <w:r w:rsidR="002E215C">
        <w:rPr>
          <w:sz w:val="22"/>
          <w:szCs w:val="22"/>
        </w:rPr>
        <w:t>3.749.200,00</w:t>
      </w:r>
      <w:r w:rsidR="00B31425">
        <w:rPr>
          <w:sz w:val="22"/>
          <w:szCs w:val="22"/>
        </w:rPr>
        <w:t xml:space="preserve"> eura a ostvareni u iznosu od </w:t>
      </w:r>
      <w:r w:rsidR="00416633">
        <w:rPr>
          <w:sz w:val="22"/>
          <w:szCs w:val="22"/>
        </w:rPr>
        <w:t>17.920,18</w:t>
      </w:r>
      <w:r w:rsidR="00B31425">
        <w:rPr>
          <w:sz w:val="22"/>
          <w:szCs w:val="22"/>
        </w:rPr>
        <w:t xml:space="preserve"> eura što je</w:t>
      </w:r>
      <w:r w:rsidR="002E215C">
        <w:rPr>
          <w:sz w:val="22"/>
          <w:szCs w:val="22"/>
        </w:rPr>
        <w:t>.0,48</w:t>
      </w:r>
      <w:r w:rsidR="00B31425">
        <w:rPr>
          <w:sz w:val="22"/>
          <w:szCs w:val="22"/>
        </w:rPr>
        <w:t>% ostvareno u odnosu na planirano.</w:t>
      </w:r>
    </w:p>
    <w:p w14:paraId="7BF4AA5C" w14:textId="28A243EC" w:rsidR="00FC72C9" w:rsidRDefault="00FC72C9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Rashodi za nabavu proizvedene dugotrajne imovine planirani su u iznosu od </w:t>
      </w:r>
      <w:r w:rsidR="002E215C">
        <w:rPr>
          <w:sz w:val="22"/>
          <w:szCs w:val="22"/>
        </w:rPr>
        <w:t>2.619.200,00</w:t>
      </w:r>
      <w:r w:rsidR="00B31425">
        <w:rPr>
          <w:sz w:val="22"/>
          <w:szCs w:val="22"/>
        </w:rPr>
        <w:t xml:space="preserve"> euro a ostvareni u iznosu od</w:t>
      </w:r>
      <w:r w:rsidR="002E215C">
        <w:rPr>
          <w:sz w:val="22"/>
          <w:szCs w:val="22"/>
        </w:rPr>
        <w:t xml:space="preserve"> 0,00</w:t>
      </w:r>
      <w:r w:rsidR="00B31425">
        <w:rPr>
          <w:sz w:val="22"/>
          <w:szCs w:val="22"/>
        </w:rPr>
        <w:t xml:space="preserve">eura </w:t>
      </w:r>
    </w:p>
    <w:p w14:paraId="3998FC21" w14:textId="5E975ACE" w:rsidR="002C5BE7" w:rsidRDefault="002C5BE7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Rashodi za dodatna ulaganja na nefinancijskoj imovini planirani su</w:t>
      </w:r>
      <w:r w:rsidR="00B31425">
        <w:rPr>
          <w:sz w:val="22"/>
          <w:szCs w:val="22"/>
        </w:rPr>
        <w:t xml:space="preserve"> i ostvareni u istom iznosu </w:t>
      </w:r>
      <w:r>
        <w:rPr>
          <w:sz w:val="22"/>
          <w:szCs w:val="22"/>
        </w:rPr>
        <w:t xml:space="preserve">od </w:t>
      </w:r>
      <w:r w:rsidR="002E215C">
        <w:rPr>
          <w:sz w:val="22"/>
          <w:szCs w:val="22"/>
        </w:rPr>
        <w:t>1.130.000,00</w:t>
      </w:r>
      <w:r w:rsidR="00B31425">
        <w:rPr>
          <w:sz w:val="22"/>
          <w:szCs w:val="22"/>
        </w:rPr>
        <w:t xml:space="preserve"> euro</w:t>
      </w:r>
      <w:r w:rsidR="00A20933">
        <w:rPr>
          <w:sz w:val="22"/>
          <w:szCs w:val="22"/>
        </w:rPr>
        <w:t xml:space="preserve">  i odnose se na </w:t>
      </w:r>
      <w:r w:rsidR="002E215C">
        <w:rPr>
          <w:sz w:val="22"/>
          <w:szCs w:val="22"/>
        </w:rPr>
        <w:t>dodatna ulaganja</w:t>
      </w:r>
      <w:r w:rsidR="00A20933">
        <w:rPr>
          <w:sz w:val="22"/>
          <w:szCs w:val="22"/>
        </w:rPr>
        <w:t>.</w:t>
      </w:r>
      <w:r w:rsidR="0081105A">
        <w:rPr>
          <w:sz w:val="22"/>
          <w:szCs w:val="22"/>
        </w:rPr>
        <w:t xml:space="preserve"> </w:t>
      </w:r>
      <w:r w:rsidR="00B31425">
        <w:rPr>
          <w:sz w:val="22"/>
          <w:szCs w:val="22"/>
        </w:rPr>
        <w:t>Rashode za ta dodatna ulaganja financirana su iz sredstava osnivača.</w:t>
      </w:r>
    </w:p>
    <w:p w14:paraId="3D0D54FB" w14:textId="77777777" w:rsidR="0081105A" w:rsidRDefault="0081105A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2.3.Preneseni rezultat</w:t>
      </w:r>
    </w:p>
    <w:p w14:paraId="4381F69A" w14:textId="5DE9395B" w:rsidR="0081105A" w:rsidRDefault="00B31425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Odnos ukupno ostvarenih prihoda i rashoda je ostvareni </w:t>
      </w:r>
      <w:r w:rsidR="002E215C">
        <w:rPr>
          <w:sz w:val="22"/>
          <w:szCs w:val="22"/>
        </w:rPr>
        <w:t>višak od 23.845,39</w:t>
      </w:r>
      <w:r>
        <w:rPr>
          <w:sz w:val="22"/>
          <w:szCs w:val="22"/>
        </w:rPr>
        <w:t xml:space="preserve"> eura</w:t>
      </w:r>
      <w:r w:rsidR="0021235D">
        <w:rPr>
          <w:sz w:val="22"/>
          <w:szCs w:val="22"/>
        </w:rPr>
        <w:t xml:space="preserve">. </w:t>
      </w:r>
      <w:r w:rsidR="003D139C">
        <w:rPr>
          <w:sz w:val="22"/>
          <w:szCs w:val="22"/>
        </w:rPr>
        <w:t>Višak je nestao zbog metodološkog manjka iz prošle godine. Koji je iznosi 19.937,80 eura te smo u</w:t>
      </w:r>
      <w:r w:rsidR="0021235D">
        <w:rPr>
          <w:sz w:val="22"/>
          <w:szCs w:val="22"/>
        </w:rPr>
        <w:t xml:space="preserve">tvrdili smo </w:t>
      </w:r>
      <w:proofErr w:type="spellStart"/>
      <w:r w:rsidR="003D139C">
        <w:rPr>
          <w:sz w:val="22"/>
          <w:szCs w:val="22"/>
        </w:rPr>
        <w:t>višak</w:t>
      </w:r>
      <w:r w:rsidR="0021235D">
        <w:rPr>
          <w:sz w:val="22"/>
          <w:szCs w:val="22"/>
        </w:rPr>
        <w:t>k</w:t>
      </w:r>
      <w:proofErr w:type="spellEnd"/>
      <w:r w:rsidR="0021235D">
        <w:rPr>
          <w:sz w:val="22"/>
          <w:szCs w:val="22"/>
        </w:rPr>
        <w:t xml:space="preserve"> od </w:t>
      </w:r>
      <w:r w:rsidR="003D139C">
        <w:rPr>
          <w:sz w:val="22"/>
          <w:szCs w:val="22"/>
        </w:rPr>
        <w:t xml:space="preserve">3.907,59 </w:t>
      </w:r>
      <w:r w:rsidR="0021235D">
        <w:rPr>
          <w:sz w:val="22"/>
          <w:szCs w:val="22"/>
        </w:rPr>
        <w:t xml:space="preserve">eura. </w:t>
      </w:r>
    </w:p>
    <w:p w14:paraId="2879E10E" w14:textId="78BCCFB9" w:rsidR="004C7EEF" w:rsidRDefault="004C7EEF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2.4.Stanje novčanih sredstava na računima</w:t>
      </w:r>
    </w:p>
    <w:p w14:paraId="2594D3B9" w14:textId="08DCCED5" w:rsidR="004C7EEF" w:rsidRDefault="004C7EEF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Stanje novčanih sredstava 1.1.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139C">
        <w:rPr>
          <w:sz w:val="22"/>
          <w:szCs w:val="22"/>
        </w:rPr>
        <w:t>15.921,11</w:t>
      </w:r>
    </w:p>
    <w:p w14:paraId="591B497A" w14:textId="087A2687" w:rsidR="004C7EEF" w:rsidRDefault="004C7EEF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Stanje novčanih sredstava </w:t>
      </w:r>
      <w:r w:rsidR="00010F6A">
        <w:rPr>
          <w:sz w:val="22"/>
          <w:szCs w:val="22"/>
        </w:rPr>
        <w:t>30.06</w:t>
      </w:r>
      <w:r>
        <w:rPr>
          <w:sz w:val="22"/>
          <w:szCs w:val="22"/>
        </w:rPr>
        <w:t>.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8.115,26</w:t>
      </w:r>
    </w:p>
    <w:p w14:paraId="6A1AF241" w14:textId="3F76E5F7" w:rsidR="004C7EEF" w:rsidRDefault="004C7EEF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Stanje kunske blagajne 1.1.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0,00</w:t>
      </w:r>
    </w:p>
    <w:p w14:paraId="291FD4DC" w14:textId="08B42A25" w:rsidR="004C7EEF" w:rsidRDefault="004C7EEF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Stanje kunske blagajne 3</w:t>
      </w:r>
      <w:r w:rsidR="00010F6A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010F6A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="00FB4A7E">
        <w:rPr>
          <w:sz w:val="22"/>
          <w:szCs w:val="22"/>
        </w:rPr>
        <w:t>2024.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0,00</w:t>
      </w:r>
    </w:p>
    <w:p w14:paraId="6E31398D" w14:textId="587F277D" w:rsidR="004C7EEF" w:rsidRDefault="004C7EEF" w:rsidP="00161450">
      <w:pPr>
        <w:spacing w:line="360" w:lineRule="auto"/>
        <w:jc w:val="both"/>
        <w:rPr>
          <w:sz w:val="22"/>
          <w:szCs w:val="22"/>
        </w:rPr>
      </w:pPr>
    </w:p>
    <w:p w14:paraId="6BDE4E7B" w14:textId="77777777" w:rsidR="0081105A" w:rsidRDefault="0081105A" w:rsidP="00161450">
      <w:pPr>
        <w:spacing w:line="360" w:lineRule="auto"/>
        <w:jc w:val="both"/>
        <w:rPr>
          <w:i/>
          <w:sz w:val="22"/>
          <w:szCs w:val="22"/>
          <w:u w:val="single"/>
        </w:rPr>
      </w:pPr>
      <w:r w:rsidRPr="0081105A">
        <w:rPr>
          <w:i/>
          <w:sz w:val="22"/>
          <w:szCs w:val="22"/>
          <w:u w:val="single"/>
        </w:rPr>
        <w:t>3.</w:t>
      </w:r>
      <w:r>
        <w:rPr>
          <w:i/>
          <w:sz w:val="22"/>
          <w:szCs w:val="22"/>
          <w:u w:val="single"/>
        </w:rPr>
        <w:t>RAČUN FINANCIRANJA</w:t>
      </w:r>
    </w:p>
    <w:p w14:paraId="4A75AB09" w14:textId="77777777" w:rsidR="0081105A" w:rsidRDefault="0081105A" w:rsidP="001614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 Računu financiranja nisu planirani primici od financijske imovine i zaduživanje te izdaci za financijsku imovinu i za otplatu kredita i zajmova.</w:t>
      </w:r>
    </w:p>
    <w:p w14:paraId="1F2F56E8" w14:textId="77777777" w:rsidR="00920065" w:rsidRDefault="00920065" w:rsidP="00161450">
      <w:pPr>
        <w:spacing w:line="360" w:lineRule="auto"/>
        <w:jc w:val="both"/>
        <w:rPr>
          <w:sz w:val="22"/>
          <w:szCs w:val="22"/>
        </w:rPr>
      </w:pPr>
    </w:p>
    <w:p w14:paraId="7625C590" w14:textId="77777777" w:rsidR="0021235D" w:rsidRDefault="0021235D" w:rsidP="00161450">
      <w:pPr>
        <w:spacing w:line="360" w:lineRule="auto"/>
        <w:jc w:val="both"/>
        <w:rPr>
          <w:sz w:val="22"/>
          <w:szCs w:val="22"/>
        </w:rPr>
      </w:pPr>
    </w:p>
    <w:p w14:paraId="26BB934A" w14:textId="77777777" w:rsidR="00A71181" w:rsidRDefault="0021235D" w:rsidP="00920065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IZVRŠENJE</w:t>
      </w:r>
      <w:r w:rsidR="00920065" w:rsidRPr="00675A70">
        <w:rPr>
          <w:i/>
          <w:sz w:val="22"/>
          <w:szCs w:val="22"/>
        </w:rPr>
        <w:t xml:space="preserve"> </w:t>
      </w:r>
      <w:r w:rsidR="00920065">
        <w:rPr>
          <w:i/>
          <w:sz w:val="22"/>
          <w:szCs w:val="22"/>
        </w:rPr>
        <w:t>POSEBNOG</w:t>
      </w:r>
      <w:r w:rsidR="00920065" w:rsidRPr="00675A70">
        <w:rPr>
          <w:i/>
          <w:sz w:val="22"/>
          <w:szCs w:val="22"/>
        </w:rPr>
        <w:t xml:space="preserve"> DIJELA </w:t>
      </w:r>
      <w:r w:rsidR="00A71181">
        <w:rPr>
          <w:i/>
          <w:sz w:val="22"/>
          <w:szCs w:val="22"/>
        </w:rPr>
        <w:t>IZVJEŠTAJA O IZVRŠENJU FINANCIJSKOG</w:t>
      </w:r>
      <w:r>
        <w:rPr>
          <w:i/>
          <w:sz w:val="22"/>
          <w:szCs w:val="22"/>
        </w:rPr>
        <w:t xml:space="preserve"> </w:t>
      </w:r>
      <w:r w:rsidR="00920065" w:rsidRPr="00675A70">
        <w:rPr>
          <w:i/>
          <w:sz w:val="22"/>
          <w:szCs w:val="22"/>
        </w:rPr>
        <w:t xml:space="preserve"> PLANA</w:t>
      </w:r>
    </w:p>
    <w:p w14:paraId="47767DD1" w14:textId="40D79F04" w:rsidR="00920065" w:rsidRPr="00675A70" w:rsidRDefault="00920065" w:rsidP="00920065">
      <w:pPr>
        <w:spacing w:line="360" w:lineRule="auto"/>
        <w:jc w:val="center"/>
        <w:rPr>
          <w:i/>
          <w:sz w:val="22"/>
          <w:szCs w:val="22"/>
        </w:rPr>
      </w:pPr>
      <w:r w:rsidRPr="00675A70">
        <w:rPr>
          <w:i/>
          <w:sz w:val="22"/>
          <w:szCs w:val="22"/>
        </w:rPr>
        <w:t xml:space="preserve"> ZA </w:t>
      </w:r>
      <w:r w:rsidR="00FB4A7E">
        <w:rPr>
          <w:i/>
          <w:sz w:val="22"/>
          <w:szCs w:val="22"/>
        </w:rPr>
        <w:t>2024.</w:t>
      </w:r>
      <w:r w:rsidRPr="00675A70">
        <w:rPr>
          <w:i/>
          <w:sz w:val="22"/>
          <w:szCs w:val="22"/>
        </w:rPr>
        <w:t xml:space="preserve"> GODINU </w:t>
      </w:r>
    </w:p>
    <w:p w14:paraId="27C59E95" w14:textId="77777777" w:rsidR="00920065" w:rsidRPr="0081105A" w:rsidRDefault="00920065" w:rsidP="00161450">
      <w:pPr>
        <w:spacing w:line="360" w:lineRule="auto"/>
        <w:jc w:val="both"/>
        <w:rPr>
          <w:sz w:val="22"/>
          <w:szCs w:val="22"/>
        </w:rPr>
      </w:pPr>
    </w:p>
    <w:p w14:paraId="636183EE" w14:textId="77777777" w:rsidR="00161450" w:rsidRPr="00CA7A98" w:rsidRDefault="00161450" w:rsidP="00675A70">
      <w:pPr>
        <w:spacing w:line="360" w:lineRule="auto"/>
        <w:jc w:val="both"/>
        <w:rPr>
          <w:sz w:val="22"/>
          <w:szCs w:val="22"/>
        </w:rPr>
      </w:pPr>
    </w:p>
    <w:p w14:paraId="2F0F3E71" w14:textId="77777777" w:rsidR="00FB61BD" w:rsidRPr="00214351" w:rsidRDefault="00FB61BD" w:rsidP="00675A70">
      <w:pPr>
        <w:numPr>
          <w:ilvl w:val="0"/>
          <w:numId w:val="6"/>
        </w:numPr>
        <w:jc w:val="both"/>
        <w:rPr>
          <w:color w:val="FF0000"/>
        </w:rPr>
      </w:pPr>
      <w:r w:rsidRPr="00E96759">
        <w:rPr>
          <w:b/>
        </w:rPr>
        <w:t xml:space="preserve">Sažetak djelokruga rada proračunskog korisnika  </w:t>
      </w:r>
    </w:p>
    <w:p w14:paraId="76DB4DFD" w14:textId="77777777" w:rsidR="00E96759" w:rsidRDefault="00E96759" w:rsidP="00E96759">
      <w:pPr>
        <w:ind w:left="720"/>
      </w:pPr>
    </w:p>
    <w:p w14:paraId="564BD40D" w14:textId="3083D8BB" w:rsidR="00FB61BD" w:rsidRPr="009E57BD" w:rsidRDefault="00FB61BD" w:rsidP="00FB61BD">
      <w:pPr>
        <w:spacing w:line="360" w:lineRule="auto"/>
        <w:jc w:val="both"/>
      </w:pPr>
      <w:r w:rsidRPr="009E57BD">
        <w:t xml:space="preserve">Osnovna škola  </w:t>
      </w:r>
      <w:r w:rsidR="001E6AA9">
        <w:t xml:space="preserve">Sveta </w:t>
      </w:r>
      <w:proofErr w:type="spellStart"/>
      <w:r w:rsidR="001E6AA9">
        <w:t>Nedelja</w:t>
      </w:r>
      <w:proofErr w:type="spellEnd"/>
      <w:r w:rsidRPr="009E57BD">
        <w:t xml:space="preserve"> javna je ustanova koja obavlja djelatnost osnovnog obrazovanja koje obuhvaća opće obrazovanje te druge oblike obrazovanja djece i mladih.</w:t>
      </w:r>
    </w:p>
    <w:p w14:paraId="3612DB5A" w14:textId="1D14DB65" w:rsidR="00FB61BD" w:rsidRPr="009E57BD" w:rsidRDefault="00FB61BD" w:rsidP="00FB61BD">
      <w:pPr>
        <w:spacing w:line="360" w:lineRule="auto"/>
        <w:jc w:val="both"/>
      </w:pPr>
      <w:r w:rsidRPr="009E57BD">
        <w:t xml:space="preserve">Na osnovi javnih ovlasti Osnovna škola </w:t>
      </w:r>
      <w:r w:rsidR="001E6AA9">
        <w:t xml:space="preserve">Sveta </w:t>
      </w:r>
      <w:proofErr w:type="spellStart"/>
      <w:r w:rsidR="001E6AA9">
        <w:t>Nedelja</w:t>
      </w:r>
      <w:proofErr w:type="spellEnd"/>
      <w:r w:rsidRPr="009E57BD">
        <w:t xml:space="preserve"> obavlja sljedeće poslove:</w:t>
      </w:r>
    </w:p>
    <w:p w14:paraId="0C75E35D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upisi u školu i ispisi iz škole s vođenjem odgovarajuće evidencije</w:t>
      </w:r>
    </w:p>
    <w:p w14:paraId="21A02E32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organizacija i izvođenje nastave i drugih oblika odgojno-obrazovnog rada s učenicima te vođenje odgovarajuće evidencije</w:t>
      </w:r>
    </w:p>
    <w:p w14:paraId="1918EB9D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vrednovanje i ocjenjivanje učenika te vođenje evidencije o tome kao i o učeničkim postignućima</w:t>
      </w:r>
    </w:p>
    <w:p w14:paraId="6C13A965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izricanje i provođenje pedagoških mjera i vođenje evidencije o njima</w:t>
      </w:r>
    </w:p>
    <w:p w14:paraId="49566CD8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organizacija predmetnih i razrednih ispita i vođenje evidencije o njima</w:t>
      </w:r>
    </w:p>
    <w:p w14:paraId="139A7CB4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>izdavanje javnih isprava i drugih potvrda</w:t>
      </w:r>
    </w:p>
    <w:p w14:paraId="28AEBDE3" w14:textId="77777777" w:rsidR="00FB61BD" w:rsidRPr="009E57BD" w:rsidRDefault="00FB61BD" w:rsidP="00FB61BD">
      <w:pPr>
        <w:numPr>
          <w:ilvl w:val="0"/>
          <w:numId w:val="2"/>
        </w:numPr>
        <w:spacing w:line="360" w:lineRule="auto"/>
        <w:jc w:val="both"/>
      </w:pPr>
      <w:r w:rsidRPr="009E57BD">
        <w:t xml:space="preserve">upisivanje podataka o odgojno-obrazovnom radu u e-Maticu. </w:t>
      </w:r>
    </w:p>
    <w:p w14:paraId="52B785A8" w14:textId="5F4250BF" w:rsidR="00FB61BD" w:rsidRPr="009E57BD" w:rsidRDefault="00FB61BD" w:rsidP="00FB61BD">
      <w:pPr>
        <w:spacing w:line="360" w:lineRule="auto"/>
        <w:jc w:val="both"/>
      </w:pPr>
      <w:r w:rsidRPr="009E57BD">
        <w:lastRenderedPageBreak/>
        <w:t>Nastava je organizirana u jutarnjoj i poslijepodnevnoj smjeni, u petodnevnom radnom tjednu, sa slobodnim subotama. Nastava se, redovna, izborna, dodatna i dopunska, izvodi prema nastavnim planovima i programima koje je donijelo Ministarstvo znanosti</w:t>
      </w:r>
      <w:r w:rsidR="00497076" w:rsidRPr="009E57BD">
        <w:t xml:space="preserve"> i</w:t>
      </w:r>
      <w:r w:rsidRPr="009E57BD">
        <w:t xml:space="preserve"> obrazovanja</w:t>
      </w:r>
      <w:r w:rsidR="00497076" w:rsidRPr="009E57BD">
        <w:t xml:space="preserve"> </w:t>
      </w:r>
      <w:r w:rsidRPr="009E57BD">
        <w:t xml:space="preserve"> operativn</w:t>
      </w:r>
      <w:r w:rsidR="00702F0A">
        <w:t>i</w:t>
      </w:r>
      <w:r w:rsidRPr="009E57BD">
        <w:t>m Godišnj</w:t>
      </w:r>
      <w:r w:rsidR="00702F0A">
        <w:t>i</w:t>
      </w:r>
      <w:r w:rsidRPr="009E57BD">
        <w:t>m izvedben</w:t>
      </w:r>
      <w:r w:rsidR="00702F0A">
        <w:t>i</w:t>
      </w:r>
      <w:r w:rsidRPr="009E57BD">
        <w:t>m odgojno-obrazovn</w:t>
      </w:r>
      <w:r w:rsidR="00702F0A">
        <w:t>i</w:t>
      </w:r>
      <w:r w:rsidRPr="009E57BD">
        <w:t>m plan</w:t>
      </w:r>
      <w:r w:rsidR="00702F0A">
        <w:t>om</w:t>
      </w:r>
      <w:r w:rsidRPr="009E57BD">
        <w:t xml:space="preserve"> i program</w:t>
      </w:r>
      <w:r w:rsidR="00702F0A">
        <w:t>om</w:t>
      </w:r>
      <w:r w:rsidRPr="009E57BD">
        <w:t xml:space="preserve"> rada</w:t>
      </w:r>
      <w:r w:rsidR="00584500">
        <w:t>,</w:t>
      </w:r>
      <w:r w:rsidRPr="009E57BD">
        <w:t xml:space="preserve"> te Školsk</w:t>
      </w:r>
      <w:r w:rsidR="00702F0A">
        <w:t>i</w:t>
      </w:r>
      <w:r w:rsidRPr="009E57BD">
        <w:t xml:space="preserve">m </w:t>
      </w:r>
      <w:proofErr w:type="spellStart"/>
      <w:r w:rsidRPr="009E57BD">
        <w:t>kurikul</w:t>
      </w:r>
      <w:r w:rsidR="00702F0A">
        <w:t>om</w:t>
      </w:r>
      <w:proofErr w:type="spellEnd"/>
      <w:r w:rsidRPr="009E57BD">
        <w:t xml:space="preserve"> za školsku godinu </w:t>
      </w:r>
      <w:r w:rsidR="00FB4A7E">
        <w:t>202</w:t>
      </w:r>
      <w:r w:rsidR="00010F6A">
        <w:t>3</w:t>
      </w:r>
      <w:r w:rsidR="00FB4A7E">
        <w:t>.</w:t>
      </w:r>
      <w:r w:rsidRPr="009E57BD">
        <w:t>/20</w:t>
      </w:r>
      <w:r w:rsidR="00E77B6C">
        <w:t>2</w:t>
      </w:r>
      <w:r w:rsidR="00010F6A">
        <w:t>4</w:t>
      </w:r>
      <w:r w:rsidRPr="009E57BD">
        <w:t xml:space="preserve">. </w:t>
      </w:r>
    </w:p>
    <w:p w14:paraId="658F4FDA" w14:textId="77777777" w:rsidR="00C53525" w:rsidRDefault="00C53525" w:rsidP="00FB61BD">
      <w:pPr>
        <w:spacing w:line="360" w:lineRule="auto"/>
        <w:jc w:val="both"/>
      </w:pPr>
    </w:p>
    <w:p w14:paraId="45F74585" w14:textId="77777777" w:rsidR="008346CD" w:rsidRDefault="008346CD" w:rsidP="00FB61BD">
      <w:pPr>
        <w:spacing w:line="360" w:lineRule="auto"/>
        <w:jc w:val="both"/>
      </w:pPr>
    </w:p>
    <w:p w14:paraId="3A32EBAA" w14:textId="77777777" w:rsidR="00FB61BD" w:rsidRPr="009E57BD" w:rsidRDefault="006E29F3" w:rsidP="00FB61BD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t>Organizacijska struktura</w:t>
      </w:r>
    </w:p>
    <w:p w14:paraId="4E87A542" w14:textId="77777777" w:rsidR="00805B7D" w:rsidRDefault="006E29F3" w:rsidP="006E29F3">
      <w:pPr>
        <w:spacing w:line="360" w:lineRule="auto"/>
        <w:ind w:left="502"/>
        <w:jc w:val="both"/>
      </w:pPr>
      <w:r>
        <w:t xml:space="preserve">Organizacijsku strukturu škole čine slijedeće službe: ravnatelj, </w:t>
      </w:r>
      <w:r w:rsidR="00C435A5">
        <w:t>učiteljsko vijeće, administrativna služba i tehnička služba.</w:t>
      </w:r>
    </w:p>
    <w:p w14:paraId="44DBC046" w14:textId="77777777" w:rsidR="006E29F3" w:rsidRDefault="006E29F3" w:rsidP="00CC5D87">
      <w:pPr>
        <w:spacing w:line="360" w:lineRule="auto"/>
        <w:jc w:val="both"/>
      </w:pPr>
    </w:p>
    <w:p w14:paraId="3D6C1B77" w14:textId="77777777" w:rsidR="00C435A5" w:rsidRDefault="00C435A5" w:rsidP="00CC5D87">
      <w:pPr>
        <w:spacing w:line="360" w:lineRule="auto"/>
        <w:jc w:val="both"/>
      </w:pPr>
    </w:p>
    <w:p w14:paraId="77667C7E" w14:textId="77777777" w:rsidR="0021235D" w:rsidRDefault="0021235D" w:rsidP="00CC5D87">
      <w:pPr>
        <w:spacing w:line="360" w:lineRule="auto"/>
        <w:jc w:val="both"/>
      </w:pPr>
    </w:p>
    <w:p w14:paraId="7D972F9B" w14:textId="77777777" w:rsidR="00325C5E" w:rsidRPr="004C7EEF" w:rsidRDefault="004153E3" w:rsidP="004153E3">
      <w:pPr>
        <w:ind w:left="1985" w:right="-852" w:hanging="1985"/>
        <w:rPr>
          <w:b/>
        </w:rPr>
      </w:pPr>
      <w:r w:rsidRPr="004C7EEF">
        <w:rPr>
          <w:b/>
        </w:rPr>
        <w:t xml:space="preserve">PROGRAM  1001 </w:t>
      </w:r>
      <w:r w:rsidR="0020793A" w:rsidRPr="004C7EEF">
        <w:rPr>
          <w:b/>
        </w:rPr>
        <w:t xml:space="preserve"> </w:t>
      </w:r>
    </w:p>
    <w:p w14:paraId="37626586" w14:textId="77777777" w:rsidR="00913EE7" w:rsidRDefault="00913EE7" w:rsidP="004153E3">
      <w:pPr>
        <w:ind w:left="1985" w:right="-852" w:hanging="1985"/>
        <w:rPr>
          <w:b/>
        </w:rPr>
      </w:pPr>
    </w:p>
    <w:p w14:paraId="2C0A469E" w14:textId="77777777" w:rsidR="004153E3" w:rsidRDefault="0020793A" w:rsidP="004153E3">
      <w:pPr>
        <w:ind w:left="1985" w:right="-852" w:hanging="1985"/>
        <w:rPr>
          <w:b/>
        </w:rPr>
      </w:pPr>
      <w:r>
        <w:rPr>
          <w:b/>
        </w:rPr>
        <w:t>MINIMALNI STANDARD</w:t>
      </w:r>
      <w:r w:rsidR="004153E3">
        <w:rPr>
          <w:b/>
        </w:rPr>
        <w:t xml:space="preserve"> U OSNOVNOM ŠKOLSTVU –       MATERIJALNI I FINANCIJSKI RASHODI</w:t>
      </w:r>
    </w:p>
    <w:p w14:paraId="2143F83D" w14:textId="77777777" w:rsidR="00F22686" w:rsidRPr="009E57BD" w:rsidRDefault="00F22686" w:rsidP="004153E3">
      <w:pPr>
        <w:ind w:left="1985" w:right="-852" w:hanging="1985"/>
        <w:rPr>
          <w:b/>
        </w:rPr>
      </w:pPr>
    </w:p>
    <w:p w14:paraId="4796F1A9" w14:textId="77777777" w:rsidR="00F22686" w:rsidRPr="00753CAB" w:rsidRDefault="00F22686" w:rsidP="00F22686">
      <w:pPr>
        <w:jc w:val="both"/>
        <w:rPr>
          <w:b/>
          <w:bCs/>
        </w:rPr>
      </w:pPr>
      <w:bookmarkStart w:id="3" w:name="_Hlk86920998"/>
      <w:r w:rsidRPr="00753CAB">
        <w:rPr>
          <w:b/>
          <w:bCs/>
        </w:rPr>
        <w:t>MJERA IZ PLANA RAZVOJA ZAGREBAČKE ŽUPANIJE ZA PERIOD 2021. -2027.</w:t>
      </w:r>
    </w:p>
    <w:p w14:paraId="04C1AE66" w14:textId="77777777" w:rsidR="00F22686" w:rsidRPr="00753CAB" w:rsidRDefault="00F22686" w:rsidP="00F22686">
      <w:pPr>
        <w:numPr>
          <w:ilvl w:val="0"/>
          <w:numId w:val="30"/>
        </w:numPr>
        <w:jc w:val="both"/>
        <w:rPr>
          <w:b/>
          <w:bCs/>
        </w:rPr>
      </w:pPr>
      <w:r w:rsidRPr="00753CAB">
        <w:rPr>
          <w:b/>
          <w:bCs/>
        </w:rPr>
        <w:t>Mjera: 4.3. – Unaprjeđenje odgojno – obrazovnih usluga</w:t>
      </w:r>
    </w:p>
    <w:bookmarkEnd w:id="3"/>
    <w:p w14:paraId="154C35E8" w14:textId="77777777" w:rsidR="00F22686" w:rsidRPr="00753CAB" w:rsidRDefault="00F22686" w:rsidP="00F22686">
      <w:pPr>
        <w:spacing w:line="276" w:lineRule="auto"/>
        <w:jc w:val="both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186"/>
      </w:tblGrid>
      <w:tr w:rsidR="00F22686" w:rsidRPr="00753CAB" w14:paraId="6CA03E7A" w14:textId="77777777" w:rsidTr="00F567BF">
        <w:trPr>
          <w:jc w:val="center"/>
        </w:trPr>
        <w:tc>
          <w:tcPr>
            <w:tcW w:w="1436" w:type="dxa"/>
            <w:vAlign w:val="center"/>
          </w:tcPr>
          <w:p w14:paraId="27BCB743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0DCF3EBD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NAZIV PROGRAMA</w:t>
            </w:r>
          </w:p>
        </w:tc>
        <w:tc>
          <w:tcPr>
            <w:tcW w:w="1554" w:type="dxa"/>
          </w:tcPr>
          <w:p w14:paraId="62A69161" w14:textId="67866EE1" w:rsidR="00F22686" w:rsidRPr="00F567BF" w:rsidRDefault="00F567BF" w:rsidP="001730AD">
            <w:pPr>
              <w:spacing w:line="276" w:lineRule="auto"/>
              <w:rPr>
                <w:rFonts w:ascii="Calibri" w:hAnsi="Calibri"/>
                <w:i/>
                <w:iCs/>
              </w:rPr>
            </w:pPr>
            <w:r w:rsidRPr="00F567BF">
              <w:rPr>
                <w:rFonts w:ascii="Calibri" w:hAnsi="Calibri"/>
                <w:i/>
                <w:iCs/>
              </w:rPr>
              <w:t>Planirano</w:t>
            </w:r>
          </w:p>
        </w:tc>
        <w:tc>
          <w:tcPr>
            <w:tcW w:w="1621" w:type="dxa"/>
          </w:tcPr>
          <w:p w14:paraId="2B242356" w14:textId="7691B1D8" w:rsidR="00F22686" w:rsidRPr="00F567BF" w:rsidRDefault="00F567BF" w:rsidP="001730AD">
            <w:pPr>
              <w:spacing w:line="276" w:lineRule="auto"/>
              <w:rPr>
                <w:rFonts w:ascii="Calibri" w:hAnsi="Calibri"/>
                <w:i/>
                <w:iCs/>
              </w:rPr>
            </w:pPr>
            <w:r w:rsidRPr="00F567BF">
              <w:rPr>
                <w:rFonts w:ascii="Calibri" w:hAnsi="Calibri"/>
                <w:i/>
                <w:iCs/>
              </w:rPr>
              <w:t>Ostvareno</w:t>
            </w:r>
          </w:p>
        </w:tc>
        <w:tc>
          <w:tcPr>
            <w:tcW w:w="1186" w:type="dxa"/>
          </w:tcPr>
          <w:p w14:paraId="246C5FB4" w14:textId="5644812D" w:rsidR="00F22686" w:rsidRPr="00F567BF" w:rsidRDefault="00F567BF" w:rsidP="001730AD">
            <w:pPr>
              <w:spacing w:line="276" w:lineRule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F567BF">
              <w:rPr>
                <w:rFonts w:ascii="Calibri" w:hAnsi="Calibri"/>
                <w:i/>
                <w:iCs/>
                <w:sz w:val="16"/>
                <w:szCs w:val="16"/>
              </w:rPr>
              <w:t>Indeks%</w:t>
            </w:r>
          </w:p>
        </w:tc>
      </w:tr>
      <w:tr w:rsidR="00F22686" w:rsidRPr="00753CAB" w14:paraId="7C242A5B" w14:textId="77777777" w:rsidTr="00F567BF">
        <w:trPr>
          <w:jc w:val="center"/>
        </w:trPr>
        <w:tc>
          <w:tcPr>
            <w:tcW w:w="1436" w:type="dxa"/>
          </w:tcPr>
          <w:p w14:paraId="5A89B01A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 xml:space="preserve"> 1001</w:t>
            </w:r>
          </w:p>
        </w:tc>
        <w:tc>
          <w:tcPr>
            <w:tcW w:w="3023" w:type="dxa"/>
          </w:tcPr>
          <w:p w14:paraId="6F35B0EE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MINIMALNI STANDARD U OSNOVNOM ŠKOLSTVU – MATERIJALNI I FINANCIJSKI RASHODI</w:t>
            </w:r>
          </w:p>
        </w:tc>
        <w:tc>
          <w:tcPr>
            <w:tcW w:w="1554" w:type="dxa"/>
          </w:tcPr>
          <w:p w14:paraId="79D19258" w14:textId="1330ADB6" w:rsidR="00F22686" w:rsidRPr="00753CAB" w:rsidRDefault="00F567BF" w:rsidP="009D2512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90.480,08</w:t>
            </w:r>
          </w:p>
        </w:tc>
        <w:tc>
          <w:tcPr>
            <w:tcW w:w="1621" w:type="dxa"/>
          </w:tcPr>
          <w:p w14:paraId="77E82BC8" w14:textId="1173C554" w:rsidR="00F22686" w:rsidRPr="00753CAB" w:rsidRDefault="00F567BF" w:rsidP="009D2512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90.480,08</w:t>
            </w:r>
          </w:p>
        </w:tc>
        <w:tc>
          <w:tcPr>
            <w:tcW w:w="1186" w:type="dxa"/>
          </w:tcPr>
          <w:p w14:paraId="20E49490" w14:textId="55CB0681" w:rsidR="00F22686" w:rsidRPr="00F567BF" w:rsidRDefault="00F567BF" w:rsidP="009D2512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67BF">
              <w:rPr>
                <w:rFonts w:ascii="Calibri" w:hAnsi="Calibri"/>
                <w:color w:val="000000"/>
                <w:sz w:val="16"/>
                <w:szCs w:val="16"/>
              </w:rPr>
              <w:t>100,00</w:t>
            </w:r>
          </w:p>
        </w:tc>
      </w:tr>
      <w:tr w:rsidR="00F22686" w:rsidRPr="00753CAB" w14:paraId="1950997E" w14:textId="77777777" w:rsidTr="00F567BF">
        <w:trPr>
          <w:jc w:val="center"/>
        </w:trPr>
        <w:tc>
          <w:tcPr>
            <w:tcW w:w="1436" w:type="dxa"/>
          </w:tcPr>
          <w:p w14:paraId="1279E14B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1001</w:t>
            </w:r>
          </w:p>
        </w:tc>
        <w:tc>
          <w:tcPr>
            <w:tcW w:w="3023" w:type="dxa"/>
          </w:tcPr>
          <w:p w14:paraId="68C4B403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KAPITALNO ULAGANJE U OSNOVNO ŠKOLSTVO</w:t>
            </w:r>
          </w:p>
        </w:tc>
        <w:tc>
          <w:tcPr>
            <w:tcW w:w="1554" w:type="dxa"/>
          </w:tcPr>
          <w:p w14:paraId="3E9E63AD" w14:textId="77777777" w:rsidR="00F22686" w:rsidRDefault="00F22686" w:rsidP="001730AD">
            <w:pPr>
              <w:spacing w:line="276" w:lineRule="auto"/>
              <w:rPr>
                <w:rFonts w:ascii="Calibri" w:hAnsi="Calibri"/>
              </w:rPr>
            </w:pPr>
          </w:p>
          <w:p w14:paraId="5D3AD904" w14:textId="5235701C" w:rsidR="00C575BE" w:rsidRPr="00753CAB" w:rsidRDefault="009E328D" w:rsidP="001730AD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22.033,99</w:t>
            </w:r>
          </w:p>
        </w:tc>
        <w:tc>
          <w:tcPr>
            <w:tcW w:w="1621" w:type="dxa"/>
          </w:tcPr>
          <w:p w14:paraId="35A446F2" w14:textId="77777777" w:rsidR="00F22686" w:rsidRDefault="00F22686" w:rsidP="001730AD">
            <w:pPr>
              <w:spacing w:line="276" w:lineRule="auto"/>
              <w:rPr>
                <w:rFonts w:ascii="Calibri" w:hAnsi="Calibri"/>
              </w:rPr>
            </w:pPr>
          </w:p>
          <w:p w14:paraId="7A42793E" w14:textId="6C30A332" w:rsidR="00BC7BA5" w:rsidRPr="00753CAB" w:rsidRDefault="009E328D" w:rsidP="001730AD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22.033,99</w:t>
            </w:r>
          </w:p>
        </w:tc>
        <w:tc>
          <w:tcPr>
            <w:tcW w:w="1186" w:type="dxa"/>
          </w:tcPr>
          <w:p w14:paraId="6F527C4F" w14:textId="77777777" w:rsidR="00F22686" w:rsidRDefault="00F22686" w:rsidP="001730AD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445A9DE" w14:textId="77777777" w:rsidR="009E328D" w:rsidRDefault="009E328D" w:rsidP="009E328D">
            <w:pPr>
              <w:rPr>
                <w:rFonts w:ascii="Calibri" w:hAnsi="Calibri"/>
                <w:sz w:val="16"/>
                <w:szCs w:val="16"/>
              </w:rPr>
            </w:pPr>
          </w:p>
          <w:p w14:paraId="63323CBA" w14:textId="1FA6957B" w:rsidR="009E328D" w:rsidRPr="009E328D" w:rsidRDefault="009E328D" w:rsidP="009E32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100,00</w:t>
            </w:r>
          </w:p>
        </w:tc>
      </w:tr>
      <w:tr w:rsidR="00F22686" w:rsidRPr="00753CAB" w14:paraId="104C9E24" w14:textId="77777777" w:rsidTr="00F567BF">
        <w:trPr>
          <w:jc w:val="center"/>
        </w:trPr>
        <w:tc>
          <w:tcPr>
            <w:tcW w:w="4459" w:type="dxa"/>
            <w:gridSpan w:val="2"/>
          </w:tcPr>
          <w:p w14:paraId="441D3C28" w14:textId="77777777" w:rsidR="00F22686" w:rsidRPr="00753CAB" w:rsidRDefault="00F2268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 xml:space="preserve">Ukupno </w:t>
            </w:r>
          </w:p>
        </w:tc>
        <w:tc>
          <w:tcPr>
            <w:tcW w:w="1554" w:type="dxa"/>
          </w:tcPr>
          <w:p w14:paraId="3099AC04" w14:textId="322C0F7F" w:rsidR="00F22686" w:rsidRPr="006B5FB7" w:rsidRDefault="009E328D" w:rsidP="009D2512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112.514,07</w:t>
            </w:r>
          </w:p>
        </w:tc>
        <w:tc>
          <w:tcPr>
            <w:tcW w:w="1621" w:type="dxa"/>
          </w:tcPr>
          <w:p w14:paraId="1268D4FF" w14:textId="7DD3F3FE" w:rsidR="00F22686" w:rsidRPr="006B5FB7" w:rsidRDefault="009E328D" w:rsidP="009D2512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112.514,07</w:t>
            </w:r>
          </w:p>
        </w:tc>
        <w:tc>
          <w:tcPr>
            <w:tcW w:w="1186" w:type="dxa"/>
          </w:tcPr>
          <w:p w14:paraId="5ABFEF4F" w14:textId="1033C774" w:rsidR="00F22686" w:rsidRPr="006B5FB7" w:rsidRDefault="009E328D" w:rsidP="009D2512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6"/>
                <w:szCs w:val="16"/>
              </w:rPr>
              <w:t>100,00</w:t>
            </w:r>
          </w:p>
        </w:tc>
      </w:tr>
    </w:tbl>
    <w:p w14:paraId="665B88E4" w14:textId="77777777" w:rsidR="004153E3" w:rsidRDefault="004153E3" w:rsidP="004153E3">
      <w:pPr>
        <w:ind w:left="720" w:right="-852" w:hanging="720"/>
      </w:pPr>
    </w:p>
    <w:p w14:paraId="609F8D69" w14:textId="77777777" w:rsidR="006E29F3" w:rsidRDefault="006E29F3" w:rsidP="004153E3">
      <w:pPr>
        <w:ind w:left="720" w:right="-852" w:hanging="720"/>
      </w:pPr>
    </w:p>
    <w:p w14:paraId="6400D547" w14:textId="77777777" w:rsidR="006E29F3" w:rsidRPr="00753CAB" w:rsidRDefault="006E29F3" w:rsidP="006E29F3">
      <w:pPr>
        <w:spacing w:line="276" w:lineRule="auto"/>
        <w:jc w:val="both"/>
        <w:rPr>
          <w:b/>
        </w:rPr>
      </w:pPr>
      <w:r w:rsidRPr="00753CAB">
        <w:rPr>
          <w:b/>
        </w:rPr>
        <w:t>OPIS PROGRAMA</w:t>
      </w:r>
    </w:p>
    <w:p w14:paraId="0F02E05C" w14:textId="77777777" w:rsidR="006E29F3" w:rsidRPr="00753CAB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7C65DB8C" w14:textId="77777777" w:rsidR="006E29F3" w:rsidRPr="001730AD" w:rsidRDefault="006E29F3" w:rsidP="00A80C36">
      <w:pPr>
        <w:numPr>
          <w:ilvl w:val="0"/>
          <w:numId w:val="30"/>
        </w:numPr>
        <w:spacing w:line="276" w:lineRule="auto"/>
        <w:jc w:val="both"/>
      </w:pPr>
      <w:r w:rsidRPr="001730AD">
        <w:t xml:space="preserve">Financiranje i sufinanciranje izgradnje, dogradnje i rekonstrukcije školskog prostora prema propisanim standardima i normativima, a u skladu s državnim pedagoškim standardom </w:t>
      </w:r>
    </w:p>
    <w:p w14:paraId="6AA4778D" w14:textId="77777777" w:rsidR="00C435A5" w:rsidRPr="00753CAB" w:rsidRDefault="00C435A5" w:rsidP="001730AD">
      <w:pPr>
        <w:spacing w:line="276" w:lineRule="auto"/>
        <w:ind w:left="720"/>
        <w:jc w:val="both"/>
      </w:pPr>
    </w:p>
    <w:p w14:paraId="428B596E" w14:textId="77777777" w:rsidR="006E29F3" w:rsidRPr="00753CAB" w:rsidRDefault="006E29F3" w:rsidP="006E29F3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76F29871" w14:textId="77777777" w:rsidR="006E29F3" w:rsidRPr="00753CAB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>Odgoj i obrazovanje učenika osnovnih škola</w:t>
      </w:r>
    </w:p>
    <w:p w14:paraId="53CF0BD4" w14:textId="77777777" w:rsidR="006E29F3" w:rsidRPr="001730AD" w:rsidRDefault="006E29F3" w:rsidP="00A80C36">
      <w:pPr>
        <w:numPr>
          <w:ilvl w:val="0"/>
          <w:numId w:val="30"/>
        </w:numPr>
        <w:spacing w:line="276" w:lineRule="auto"/>
        <w:jc w:val="both"/>
      </w:pPr>
      <w:r w:rsidRPr="001730AD">
        <w:lastRenderedPageBreak/>
        <w:t xml:space="preserve">Stvaranje jednakih uvjeta školovanja na području cijele Zagrebačke županije koji zadovoljavaju Državni pedagoški standard osnovnoškolskog sustava odgoja i obrazovanja </w:t>
      </w:r>
    </w:p>
    <w:p w14:paraId="4905A9B1" w14:textId="77777777" w:rsidR="00C435A5" w:rsidRPr="00753CAB" w:rsidRDefault="00C435A5" w:rsidP="001730AD">
      <w:pPr>
        <w:spacing w:line="276" w:lineRule="auto"/>
        <w:ind w:left="720"/>
        <w:jc w:val="both"/>
      </w:pPr>
    </w:p>
    <w:p w14:paraId="794BD7CB" w14:textId="77777777" w:rsidR="006E29F3" w:rsidRPr="00753CAB" w:rsidRDefault="006E29F3" w:rsidP="006E29F3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6DA2878C" w14:textId="77777777" w:rsidR="006E29F3" w:rsidRPr="00753CAB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 xml:space="preserve">stvaranje uvjeta za realizaciju nastavnog plana i programa </w:t>
      </w:r>
    </w:p>
    <w:p w14:paraId="0F36E8FE" w14:textId="77777777" w:rsidR="006E29F3" w:rsidRDefault="006E29F3" w:rsidP="00A80C36">
      <w:pPr>
        <w:numPr>
          <w:ilvl w:val="0"/>
          <w:numId w:val="30"/>
        </w:numPr>
        <w:spacing w:line="276" w:lineRule="auto"/>
        <w:jc w:val="both"/>
      </w:pPr>
      <w:r w:rsidRPr="001730AD">
        <w:t xml:space="preserve">Sufinanciranje gradnje, dogradnje i rekonstrukcije škola prema Državnom pedagoškom standardu </w:t>
      </w:r>
    </w:p>
    <w:p w14:paraId="1ABC81BB" w14:textId="77777777" w:rsidR="00C435A5" w:rsidRPr="00753CAB" w:rsidRDefault="00C435A5" w:rsidP="00C435A5">
      <w:pPr>
        <w:spacing w:line="276" w:lineRule="auto"/>
        <w:ind w:left="720"/>
        <w:jc w:val="both"/>
      </w:pPr>
    </w:p>
    <w:p w14:paraId="4CC9B521" w14:textId="77777777" w:rsidR="006E29F3" w:rsidRPr="00753CAB" w:rsidRDefault="006E29F3" w:rsidP="006E29F3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713696CA" w14:textId="77777777" w:rsidR="006E29F3" w:rsidRPr="00753CAB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>Zakon o odgoju i obrazovanju u osnovnoj i srednjoj školi</w:t>
      </w:r>
    </w:p>
    <w:p w14:paraId="5643C17C" w14:textId="77777777" w:rsidR="006E29F3" w:rsidRPr="00753CAB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>Uredba o načinu izračuna iznosa pomoći izravnanja za decentralizirane funkcije jedinica lokalne i područne (regionalne) samouprave</w:t>
      </w:r>
    </w:p>
    <w:p w14:paraId="0062A6DD" w14:textId="77777777" w:rsidR="006E29F3" w:rsidRDefault="006E29F3" w:rsidP="006E29F3">
      <w:pPr>
        <w:numPr>
          <w:ilvl w:val="0"/>
          <w:numId w:val="30"/>
        </w:numPr>
        <w:spacing w:line="276" w:lineRule="auto"/>
        <w:jc w:val="both"/>
      </w:pPr>
      <w:r w:rsidRPr="00753CAB">
        <w:t>Odluka o kriterijima i mjerilima za utvrđivanje bilančnih prava za financiranje minimalnog financijskog standarda javnih potreba osnovnog školstva</w:t>
      </w:r>
    </w:p>
    <w:p w14:paraId="63A82694" w14:textId="77777777" w:rsidR="00C435A5" w:rsidRDefault="00C435A5" w:rsidP="006E29F3">
      <w:pPr>
        <w:numPr>
          <w:ilvl w:val="0"/>
          <w:numId w:val="30"/>
        </w:numPr>
        <w:spacing w:line="276" w:lineRule="auto"/>
        <w:jc w:val="both"/>
      </w:pPr>
      <w:r>
        <w:t>Državni pedagoški standard sustava odgoja i obrazovanja</w:t>
      </w:r>
    </w:p>
    <w:p w14:paraId="68CD266A" w14:textId="77777777" w:rsidR="001730AD" w:rsidRPr="00753CAB" w:rsidRDefault="001730AD" w:rsidP="001730AD">
      <w:pPr>
        <w:spacing w:line="276" w:lineRule="auto"/>
        <w:jc w:val="both"/>
        <w:rPr>
          <w:b/>
        </w:rPr>
      </w:pPr>
      <w:r w:rsidRPr="00753CAB">
        <w:rPr>
          <w:b/>
        </w:rPr>
        <w:t>NAZIV AKTIVNOSTI</w:t>
      </w:r>
    </w:p>
    <w:p w14:paraId="21479C08" w14:textId="77777777" w:rsidR="001730AD" w:rsidRPr="00753CAB" w:rsidRDefault="001730AD" w:rsidP="001730AD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RASHODI POSLOVANJA –1001 A100001</w:t>
      </w:r>
    </w:p>
    <w:p w14:paraId="5339AB7B" w14:textId="77777777" w:rsidR="006E29F3" w:rsidRDefault="006E29F3" w:rsidP="004153E3">
      <w:pPr>
        <w:ind w:left="720" w:right="-852" w:hanging="720"/>
      </w:pPr>
    </w:p>
    <w:p w14:paraId="66747FF2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1E5D6732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004C9B72" w14:textId="77777777" w:rsidR="00C435A5" w:rsidRPr="00753CAB" w:rsidRDefault="00C435A5" w:rsidP="00C435A5">
      <w:pPr>
        <w:spacing w:line="276" w:lineRule="auto"/>
        <w:jc w:val="both"/>
      </w:pPr>
    </w:p>
    <w:p w14:paraId="15F41352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4F95FF64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Odgoj i obrazovanje učenika osnovnih škola</w:t>
      </w:r>
    </w:p>
    <w:p w14:paraId="487375ED" w14:textId="77777777" w:rsidR="00C435A5" w:rsidRPr="00753CAB" w:rsidRDefault="00C435A5" w:rsidP="00C435A5">
      <w:pPr>
        <w:spacing w:line="276" w:lineRule="auto"/>
        <w:jc w:val="both"/>
      </w:pPr>
    </w:p>
    <w:p w14:paraId="107FE5E9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15A3C2D6" w14:textId="77777777" w:rsidR="00C435A5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stvaranje uvjeta za realizaciju nastavnog plana i programa u osnovnim školama kojima je osnivač Zagrebačka županija</w:t>
      </w:r>
    </w:p>
    <w:p w14:paraId="46763F25" w14:textId="77777777" w:rsidR="00253C83" w:rsidRPr="00753CAB" w:rsidRDefault="00253C83" w:rsidP="00253C83">
      <w:pPr>
        <w:spacing w:line="276" w:lineRule="auto"/>
        <w:ind w:left="720"/>
        <w:jc w:val="both"/>
      </w:pPr>
    </w:p>
    <w:p w14:paraId="41613925" w14:textId="77777777" w:rsidR="00C435A5" w:rsidRPr="00753CAB" w:rsidRDefault="00C435A5" w:rsidP="00C435A5">
      <w:pPr>
        <w:spacing w:line="276" w:lineRule="auto"/>
        <w:jc w:val="both"/>
      </w:pPr>
    </w:p>
    <w:p w14:paraId="49DA1DF4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4FBBE77E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Zakon o lokalnoj i područnoj (regionalnoj) samoupravi</w:t>
      </w:r>
    </w:p>
    <w:p w14:paraId="76AC9C0B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Zakon o odgoju i obrazovanju u osnovnoj i srednjoj školi</w:t>
      </w:r>
    </w:p>
    <w:p w14:paraId="56EB58F1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Uredba o načinu izračuna iznosa pomoći izravnanja za decentralizirane funkcije jedinica lokalne i područne (regionalne) samouprave</w:t>
      </w:r>
    </w:p>
    <w:p w14:paraId="1DBFF4A3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Odluka o kriterijima i mjerilima za utvrđivanje bilančnih prava za financiranje minimalnog financijskog standarda javnih potreba osnovnog školstva</w:t>
      </w:r>
    </w:p>
    <w:p w14:paraId="6818D7F2" w14:textId="77777777" w:rsidR="00C435A5" w:rsidRPr="00753CAB" w:rsidRDefault="00C435A5" w:rsidP="00C435A5">
      <w:pPr>
        <w:spacing w:line="276" w:lineRule="auto"/>
        <w:jc w:val="both"/>
        <w:rPr>
          <w:b/>
        </w:rPr>
      </w:pPr>
    </w:p>
    <w:p w14:paraId="1C214ABD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443CF6BF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podaci o trošku energenata OŠ u prethodnoj godini (stvarne potrebe škola)</w:t>
      </w:r>
    </w:p>
    <w:p w14:paraId="71D2DF2A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podaci o zaposlenicima OŠ (za liječničke preglede zaposlenika)</w:t>
      </w:r>
    </w:p>
    <w:p w14:paraId="41C85009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podaci o broju učenika, razrednih odjela i zgrada </w:t>
      </w:r>
    </w:p>
    <w:p w14:paraId="3CB333D3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podaci o broju učenika u prijevozu </w:t>
      </w:r>
    </w:p>
    <w:p w14:paraId="41D7F53A" w14:textId="77777777" w:rsidR="00C435A5" w:rsidRPr="00753CAB" w:rsidRDefault="00C435A5" w:rsidP="00C435A5">
      <w:pPr>
        <w:spacing w:line="276" w:lineRule="auto"/>
        <w:jc w:val="both"/>
        <w:rPr>
          <w:b/>
        </w:rPr>
      </w:pPr>
    </w:p>
    <w:p w14:paraId="14E7882A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115F81C9" w14:textId="77777777" w:rsidR="00C435A5" w:rsidRDefault="00C435A5" w:rsidP="00A80C36">
      <w:pPr>
        <w:numPr>
          <w:ilvl w:val="0"/>
          <w:numId w:val="30"/>
        </w:numPr>
        <w:spacing w:line="276" w:lineRule="auto"/>
        <w:jc w:val="both"/>
      </w:pPr>
      <w:r w:rsidRPr="00753CAB">
        <w:t xml:space="preserve">Nema značajnih odstupanja </w:t>
      </w:r>
    </w:p>
    <w:p w14:paraId="1802BD49" w14:textId="77777777" w:rsidR="00C435A5" w:rsidRPr="00753CAB" w:rsidRDefault="00C435A5" w:rsidP="00C435A5">
      <w:pPr>
        <w:spacing w:line="276" w:lineRule="auto"/>
        <w:ind w:left="720"/>
        <w:jc w:val="both"/>
      </w:pPr>
    </w:p>
    <w:p w14:paraId="3C245503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58DE3678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>Pokazatelji učinka: Uspješno provedeni predviđeni nastavni programi. Osigurani materijalni uvjeti za poslovanje škola</w:t>
      </w:r>
    </w:p>
    <w:p w14:paraId="5FDC8663" w14:textId="75AB6FAD" w:rsidR="00C435A5" w:rsidRPr="001730AD" w:rsidRDefault="00C435A5" w:rsidP="00A80C36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</w:t>
      </w:r>
      <w:r w:rsidRPr="001730AD">
        <w:t>zaposlenike. Sustavna kontrola zdravlja zaposlenika u osnovnim školama. Školu pohađa 6</w:t>
      </w:r>
      <w:r w:rsidR="0014240A">
        <w:t>08</w:t>
      </w:r>
      <w:r w:rsidRPr="001730AD">
        <w:t xml:space="preserve"> učenika u 35 razredna odjeljenja. Prijevoz učenika koristiti oko </w:t>
      </w:r>
      <w:r w:rsidR="0014240A">
        <w:t>330</w:t>
      </w:r>
      <w:r w:rsidRPr="001730AD">
        <w:t xml:space="preserve"> učenika, a liječničke </w:t>
      </w:r>
      <w:r w:rsidR="0014240A">
        <w:t>j</w:t>
      </w:r>
      <w:r w:rsidRPr="001730AD">
        <w:t>e preglede obavi</w:t>
      </w:r>
      <w:r w:rsidR="0014240A">
        <w:t>lo 28</w:t>
      </w:r>
      <w:r w:rsidRPr="001730AD">
        <w:t xml:space="preserve"> zaposlenika škola. </w:t>
      </w:r>
    </w:p>
    <w:p w14:paraId="2A1C7A47" w14:textId="77777777" w:rsidR="00C435A5" w:rsidRPr="00753CAB" w:rsidRDefault="00C435A5" w:rsidP="00C435A5">
      <w:pPr>
        <w:spacing w:line="276" w:lineRule="auto"/>
        <w:ind w:left="720"/>
        <w:jc w:val="both"/>
      </w:pPr>
    </w:p>
    <w:p w14:paraId="218BC85E" w14:textId="77777777" w:rsidR="00C435A5" w:rsidRPr="00753CAB" w:rsidRDefault="00C435A5" w:rsidP="00C435A5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0A927812" w14:textId="77777777" w:rsidR="00C435A5" w:rsidRPr="00753CAB" w:rsidRDefault="00C435A5" w:rsidP="00C435A5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Opći prihodi i primici </w:t>
      </w:r>
    </w:p>
    <w:p w14:paraId="30150DAD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NAZIV AKTIVNOSTI</w:t>
      </w:r>
    </w:p>
    <w:p w14:paraId="32BA7619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TEKUĆE INVESTICIJSKO ODRŽAVANJE – MINIMALNI STANDARD – 1001 A100002</w:t>
      </w:r>
    </w:p>
    <w:p w14:paraId="3651652A" w14:textId="77777777" w:rsidR="00CD0E8A" w:rsidRPr="00753CAB" w:rsidRDefault="00CD0E8A" w:rsidP="00CD0E8A">
      <w:pPr>
        <w:spacing w:line="276" w:lineRule="auto"/>
        <w:jc w:val="both"/>
        <w:rPr>
          <w:b/>
        </w:rPr>
      </w:pPr>
    </w:p>
    <w:p w14:paraId="6BA2CC0E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5F7B2015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118AAE28" w14:textId="77777777" w:rsidR="00CD0E8A" w:rsidRPr="00753CAB" w:rsidRDefault="00CD0E8A" w:rsidP="00CD0E8A">
      <w:pPr>
        <w:spacing w:line="276" w:lineRule="auto"/>
        <w:jc w:val="both"/>
      </w:pPr>
    </w:p>
    <w:p w14:paraId="1047F6EC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33D86CAA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Održavanje školskih objekata </w:t>
      </w:r>
    </w:p>
    <w:p w14:paraId="10CD80B0" w14:textId="77777777" w:rsidR="00CD0E8A" w:rsidRPr="00753CAB" w:rsidRDefault="00CD0E8A" w:rsidP="00CD0E8A">
      <w:pPr>
        <w:spacing w:line="276" w:lineRule="auto"/>
        <w:jc w:val="both"/>
      </w:pPr>
    </w:p>
    <w:p w14:paraId="36CEABFE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31A8F0C3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>stvaranje uvjeta za realizaciju nastavnog plana i programa u osnovnim školama kojima je osnivač  Zagrebačka županija</w:t>
      </w:r>
    </w:p>
    <w:p w14:paraId="3929393D" w14:textId="77777777" w:rsidR="00CD0E8A" w:rsidRPr="00753CAB" w:rsidRDefault="00CD0E8A" w:rsidP="00CD0E8A">
      <w:pPr>
        <w:spacing w:line="276" w:lineRule="auto"/>
        <w:jc w:val="both"/>
      </w:pPr>
    </w:p>
    <w:p w14:paraId="7D85AF2D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0C9E3F45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>Zakon o lokalnoj i područnoj (regionalnoj) samoupravi</w:t>
      </w:r>
    </w:p>
    <w:p w14:paraId="2DEDFF87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>Zakon o odgoju i obrazovanju u osnovnoj i srednjoj školi</w:t>
      </w:r>
    </w:p>
    <w:p w14:paraId="1E70A022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>Uredba o načinu izračuna iznosa pomoći izravnanja za decentralizirane funkcije jedinica lokalne i područne (regionalne) samouprave</w:t>
      </w:r>
    </w:p>
    <w:p w14:paraId="61BBF3C5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>Odluka o kriterijima i mjerilima za utvrđivanje bilančnih prava za financiranje minimalnog financijskog standarda javnih potreba osnovnog školstva</w:t>
      </w:r>
    </w:p>
    <w:p w14:paraId="0283A7FC" w14:textId="77777777" w:rsidR="00CD0E8A" w:rsidRPr="00753CAB" w:rsidRDefault="00CD0E8A" w:rsidP="00CD0E8A">
      <w:pPr>
        <w:spacing w:line="276" w:lineRule="auto"/>
        <w:jc w:val="both"/>
      </w:pPr>
    </w:p>
    <w:p w14:paraId="0FD012BE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3C6BAC3D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podaci o broju učenika, razrednih odjela i zgrada </w:t>
      </w:r>
    </w:p>
    <w:p w14:paraId="09BB66E5" w14:textId="77777777" w:rsidR="00CD0E8A" w:rsidRPr="00753CAB" w:rsidRDefault="00CD0E8A" w:rsidP="00CD0E8A">
      <w:pPr>
        <w:spacing w:line="276" w:lineRule="auto"/>
        <w:jc w:val="both"/>
      </w:pPr>
    </w:p>
    <w:p w14:paraId="756724A6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10F5DCC2" w14:textId="77777777" w:rsidR="00CD0E8A" w:rsidRDefault="00CD0E8A" w:rsidP="00A80C36">
      <w:pPr>
        <w:numPr>
          <w:ilvl w:val="0"/>
          <w:numId w:val="30"/>
        </w:numPr>
        <w:spacing w:line="276" w:lineRule="auto"/>
        <w:jc w:val="both"/>
      </w:pPr>
      <w:r w:rsidRPr="00753CAB">
        <w:t xml:space="preserve">Nema značajnih odstupanja </w:t>
      </w:r>
    </w:p>
    <w:p w14:paraId="4322BA0B" w14:textId="77777777" w:rsidR="00CD0E8A" w:rsidRPr="00753CAB" w:rsidRDefault="00CD0E8A" w:rsidP="001730AD">
      <w:pPr>
        <w:spacing w:line="276" w:lineRule="auto"/>
        <w:ind w:left="720"/>
        <w:jc w:val="both"/>
      </w:pPr>
    </w:p>
    <w:p w14:paraId="26482159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383415A5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Pokazatelji učinka: Osigurano održavanje školskih objekata </w:t>
      </w:r>
    </w:p>
    <w:p w14:paraId="412F2B44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Pokazatelji rezultata:  Održavanje školskih objekata </w:t>
      </w:r>
    </w:p>
    <w:p w14:paraId="499B9EC1" w14:textId="77777777" w:rsidR="00CD0E8A" w:rsidRPr="00753CAB" w:rsidRDefault="00CD0E8A" w:rsidP="00CD0E8A">
      <w:pPr>
        <w:spacing w:line="276" w:lineRule="auto"/>
        <w:jc w:val="both"/>
      </w:pPr>
    </w:p>
    <w:p w14:paraId="72261DCA" w14:textId="77777777" w:rsidR="00CD0E8A" w:rsidRPr="00753CAB" w:rsidRDefault="00CD0E8A" w:rsidP="00CD0E8A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3B51B9C1" w14:textId="77777777" w:rsidR="00CD0E8A" w:rsidRPr="00753CAB" w:rsidRDefault="00CD0E8A" w:rsidP="00CD0E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Opći prihodi i primici </w:t>
      </w:r>
    </w:p>
    <w:p w14:paraId="49500631" w14:textId="77777777" w:rsidR="00CD0E8A" w:rsidRDefault="00CD0E8A" w:rsidP="00CC5D87">
      <w:pPr>
        <w:spacing w:line="360" w:lineRule="auto"/>
        <w:jc w:val="both"/>
      </w:pPr>
    </w:p>
    <w:p w14:paraId="1A93BD5D" w14:textId="77777777" w:rsidR="004F580B" w:rsidRDefault="004F580B" w:rsidP="00CC5D87">
      <w:pPr>
        <w:spacing w:line="360" w:lineRule="auto"/>
        <w:jc w:val="both"/>
      </w:pPr>
    </w:p>
    <w:p w14:paraId="1E0A60EA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NAZIV KAPITALNOG PROJEKTA</w:t>
      </w:r>
    </w:p>
    <w:p w14:paraId="0F34C60E" w14:textId="1A7B30D7" w:rsidR="00BD7AE2" w:rsidRPr="00753CAB" w:rsidRDefault="00BD7AE2" w:rsidP="00BD7AE2">
      <w:pPr>
        <w:numPr>
          <w:ilvl w:val="0"/>
          <w:numId w:val="30"/>
        </w:numPr>
        <w:jc w:val="both"/>
        <w:rPr>
          <w:b/>
        </w:rPr>
      </w:pPr>
      <w:r w:rsidRPr="00753CAB">
        <w:rPr>
          <w:b/>
        </w:rPr>
        <w:t xml:space="preserve">PŠ </w:t>
      </w:r>
      <w:r w:rsidR="003D139C">
        <w:rPr>
          <w:b/>
        </w:rPr>
        <w:t>Strmec-izgradnja nove škole i dvorane Progr</w:t>
      </w:r>
      <w:r w:rsidR="00B7400E">
        <w:rPr>
          <w:b/>
        </w:rPr>
        <w:t>a</w:t>
      </w:r>
      <w:r w:rsidR="003D139C">
        <w:rPr>
          <w:b/>
        </w:rPr>
        <w:t>m</w:t>
      </w:r>
      <w:r w:rsidRPr="00753CAB">
        <w:rPr>
          <w:b/>
        </w:rPr>
        <w:t>–1001 K100</w:t>
      </w:r>
      <w:r w:rsidR="003D139C">
        <w:rPr>
          <w:b/>
        </w:rPr>
        <w:t>102</w:t>
      </w:r>
    </w:p>
    <w:p w14:paraId="769EC0C7" w14:textId="77777777" w:rsidR="00BD7AE2" w:rsidRPr="00753CAB" w:rsidRDefault="00BD7AE2" w:rsidP="00BD7AE2">
      <w:pPr>
        <w:jc w:val="both"/>
        <w:rPr>
          <w:b/>
        </w:rPr>
      </w:pPr>
    </w:p>
    <w:p w14:paraId="43568D40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OPIS KAPITALNOG PROJEKTA</w:t>
      </w:r>
    </w:p>
    <w:p w14:paraId="6A75ACEF" w14:textId="12D554B1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 xml:space="preserve">PŠ </w:t>
      </w:r>
      <w:r w:rsidR="003D139C">
        <w:t>Strmec</w:t>
      </w:r>
      <w:r w:rsidRPr="00753CAB">
        <w:t xml:space="preserve"> u školskoj godini </w:t>
      </w:r>
      <w:r w:rsidR="00FB4A7E">
        <w:t>202</w:t>
      </w:r>
      <w:r w:rsidR="003D139C">
        <w:t>3</w:t>
      </w:r>
      <w:r w:rsidR="00FB4A7E">
        <w:t>.</w:t>
      </w:r>
      <w:r w:rsidRPr="00753CAB">
        <w:t>/2</w:t>
      </w:r>
      <w:r w:rsidR="009B72A6">
        <w:t>4</w:t>
      </w:r>
      <w:r w:rsidRPr="00753CAB">
        <w:t xml:space="preserve"> pohađa</w:t>
      </w:r>
      <w:r w:rsidR="003D139C">
        <w:t xml:space="preserve">ju učeniku od 1.-4. razreda a gradi </w:t>
      </w:r>
      <w:proofErr w:type="spellStart"/>
      <w:r w:rsidR="003D139C">
        <w:t>še</w:t>
      </w:r>
      <w:proofErr w:type="spellEnd"/>
      <w:r w:rsidR="003D139C">
        <w:t xml:space="preserve"> škola u koju će pohađati učenici od 1.-.8 razreda te izgradnja </w:t>
      </w:r>
      <w:proofErr w:type="spellStart"/>
      <w:r w:rsidR="003D139C">
        <w:t>nedostajeće</w:t>
      </w:r>
      <w:proofErr w:type="spellEnd"/>
      <w:r w:rsidR="003D139C">
        <w:t xml:space="preserve"> sportske dvorane</w:t>
      </w:r>
      <w:r w:rsidRPr="00753CAB">
        <w:t xml:space="preserve"> 1</w:t>
      </w:r>
      <w:r w:rsidR="009B72A6">
        <w:t>3</w:t>
      </w:r>
      <w:r w:rsidRPr="00753CAB">
        <w:t xml:space="preserve"> učenika. Postojeća škola je bruto površine 412 m</w:t>
      </w:r>
      <w:r w:rsidRPr="00753CAB">
        <w:rPr>
          <w:vertAlign w:val="superscript"/>
        </w:rPr>
        <w:t>2</w:t>
      </w:r>
      <w:r w:rsidRPr="00753CAB">
        <w:t xml:space="preserve">. Izgradit će se nova Izgradnjom ove škole rasteretit će se </w:t>
      </w:r>
      <w:r w:rsidR="003D139C">
        <w:t xml:space="preserve">matična </w:t>
      </w:r>
      <w:r w:rsidRPr="00753CAB">
        <w:t xml:space="preserve">OŠ </w:t>
      </w:r>
      <w:r w:rsidR="001E6AA9">
        <w:t xml:space="preserve">Sveta </w:t>
      </w:r>
      <w:proofErr w:type="spellStart"/>
      <w:r w:rsidR="001E6AA9">
        <w:t>Nedelja</w:t>
      </w:r>
      <w:proofErr w:type="spellEnd"/>
      <w:r w:rsidRPr="00753CAB">
        <w:t xml:space="preserve"> u Sveto</w:t>
      </w:r>
      <w:r w:rsidR="003D139C">
        <w:t xml:space="preserve">j </w:t>
      </w:r>
      <w:proofErr w:type="spellStart"/>
      <w:r w:rsidR="003D139C">
        <w:t>Nedelji</w:t>
      </w:r>
      <w:proofErr w:type="spellEnd"/>
      <w:r w:rsidRPr="00753CAB">
        <w:t xml:space="preserve">, koja sada radi u iznimno skučenom prostoru. </w:t>
      </w:r>
    </w:p>
    <w:p w14:paraId="3F78411D" w14:textId="77777777" w:rsidR="00BD7AE2" w:rsidRPr="00753CAB" w:rsidRDefault="00BD7AE2" w:rsidP="00BD7AE2">
      <w:pPr>
        <w:jc w:val="both"/>
      </w:pPr>
    </w:p>
    <w:p w14:paraId="0366CBC8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OPĆI CILJ</w:t>
      </w:r>
    </w:p>
    <w:p w14:paraId="19A46DC2" w14:textId="77777777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>Izgradnjom nove škole će se poboljšati  kvaliteta obrazovanja učenika osnovne škole</w:t>
      </w:r>
    </w:p>
    <w:p w14:paraId="5413647F" w14:textId="77777777" w:rsidR="00BD7AE2" w:rsidRPr="00753CAB" w:rsidRDefault="00BD7AE2" w:rsidP="00BD7AE2">
      <w:pPr>
        <w:ind w:left="720"/>
        <w:jc w:val="both"/>
      </w:pPr>
    </w:p>
    <w:p w14:paraId="07033EBF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POSEBNI CILJEVI</w:t>
      </w:r>
    </w:p>
    <w:p w14:paraId="228ADA5D" w14:textId="77777777" w:rsidR="00BD7AE2" w:rsidRDefault="00BD7AE2" w:rsidP="00BD7AE2">
      <w:pPr>
        <w:numPr>
          <w:ilvl w:val="0"/>
          <w:numId w:val="30"/>
        </w:numPr>
        <w:jc w:val="both"/>
      </w:pPr>
      <w:r w:rsidRPr="00753CAB">
        <w:t xml:space="preserve">Podizanje kvalitete nastave </w:t>
      </w:r>
    </w:p>
    <w:p w14:paraId="43E7E55F" w14:textId="77777777" w:rsidR="00BD7AE2" w:rsidRPr="00753CAB" w:rsidRDefault="00BD7AE2" w:rsidP="006C685A">
      <w:pPr>
        <w:ind w:left="720"/>
        <w:jc w:val="both"/>
      </w:pPr>
    </w:p>
    <w:p w14:paraId="32574135" w14:textId="77777777" w:rsidR="00BD7AE2" w:rsidRPr="00753CAB" w:rsidRDefault="00BD7AE2" w:rsidP="00BD7AE2">
      <w:pPr>
        <w:jc w:val="both"/>
      </w:pPr>
    </w:p>
    <w:p w14:paraId="586D63F9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ZAKONSKA OSNOVA ZA UVOĐENJE KAPITALNOG PROJEKTA</w:t>
      </w:r>
    </w:p>
    <w:p w14:paraId="77A11980" w14:textId="77777777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>Državni pedagoški standard osnovnoškolskog sustava odgoja i obrazovanja</w:t>
      </w:r>
    </w:p>
    <w:p w14:paraId="7A5C3FBA" w14:textId="77777777" w:rsidR="00BD7AE2" w:rsidRPr="00753CAB" w:rsidRDefault="00BD7AE2" w:rsidP="00BD7AE2">
      <w:pPr>
        <w:jc w:val="both"/>
      </w:pPr>
    </w:p>
    <w:p w14:paraId="4005C911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ISHODIŠTE I POKAZATELJI NA KOJIMA SE ZASNIVAJU IZRAČUNI I OCJENE POTREBNIH SREDSTAVA</w:t>
      </w:r>
    </w:p>
    <w:p w14:paraId="38FF6CD0" w14:textId="77777777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>Procijenjena vrijednost nabave</w:t>
      </w:r>
    </w:p>
    <w:p w14:paraId="39FE4706" w14:textId="77777777" w:rsidR="00BD7AE2" w:rsidRPr="00753CAB" w:rsidRDefault="00BD7AE2" w:rsidP="00BD7AE2">
      <w:pPr>
        <w:jc w:val="both"/>
      </w:pPr>
    </w:p>
    <w:p w14:paraId="6AF77463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 xml:space="preserve">RAZLOZI ODSTUPANJA </w:t>
      </w:r>
    </w:p>
    <w:p w14:paraId="3238F78C" w14:textId="77777777" w:rsidR="00BD7AE2" w:rsidRPr="00753CAB" w:rsidRDefault="00BD7AE2" w:rsidP="00BD7AE2">
      <w:pPr>
        <w:numPr>
          <w:ilvl w:val="0"/>
          <w:numId w:val="30"/>
        </w:numPr>
        <w:spacing w:line="276" w:lineRule="auto"/>
        <w:jc w:val="both"/>
      </w:pPr>
      <w:r w:rsidRPr="00753CAB">
        <w:t>Projekt se odvija sukladno planu</w:t>
      </w:r>
    </w:p>
    <w:p w14:paraId="4E7D79D2" w14:textId="77777777" w:rsidR="00BD7AE2" w:rsidRPr="00753CAB" w:rsidRDefault="00BD7AE2" w:rsidP="00BD7AE2">
      <w:pPr>
        <w:ind w:left="720"/>
        <w:jc w:val="both"/>
      </w:pPr>
    </w:p>
    <w:p w14:paraId="3EB73D76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POKAZATELJI USPJEŠNOSTI</w:t>
      </w:r>
    </w:p>
    <w:p w14:paraId="16BDBF59" w14:textId="77777777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 xml:space="preserve">Pokazatelji učinka: Dogradnjom škole podiže se kvaliteta obrazovanja u školi, stvara se sigurno i ugodno školsko okruženje, povećava se energetska učinkovitost škola te se značajno smanjuju troškovi održavanja. Vidljivo se podiže kvaliteta života u području, bolje se razvija interakcija škole i lokalne zajednice te se stvara privlačna prepoznatljivost. </w:t>
      </w:r>
    </w:p>
    <w:p w14:paraId="086266E4" w14:textId="7518B41F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>Pokazatelji rezultata: Završetak izrade projekta u 202</w:t>
      </w:r>
      <w:r w:rsidR="009B72A6">
        <w:t>4</w:t>
      </w:r>
      <w:r w:rsidRPr="00753CAB">
        <w:t xml:space="preserve">. godini. </w:t>
      </w:r>
    </w:p>
    <w:p w14:paraId="4211FD17" w14:textId="77777777" w:rsidR="00BD7AE2" w:rsidRPr="00753CAB" w:rsidRDefault="00BD7AE2" w:rsidP="00BD7AE2">
      <w:pPr>
        <w:jc w:val="both"/>
      </w:pPr>
    </w:p>
    <w:p w14:paraId="4727210A" w14:textId="77777777" w:rsidR="00BD7AE2" w:rsidRPr="00753CAB" w:rsidRDefault="00BD7AE2" w:rsidP="00BD7AE2">
      <w:pPr>
        <w:jc w:val="both"/>
        <w:rPr>
          <w:b/>
          <w:bCs/>
        </w:rPr>
      </w:pPr>
      <w:r w:rsidRPr="00753CAB">
        <w:rPr>
          <w:b/>
          <w:bCs/>
        </w:rPr>
        <w:t>IZVOR FINANCIRANJA</w:t>
      </w:r>
    </w:p>
    <w:p w14:paraId="432B53A0" w14:textId="77777777" w:rsidR="00BD7AE2" w:rsidRPr="00753CAB" w:rsidRDefault="00BD7AE2" w:rsidP="00BD7AE2">
      <w:pPr>
        <w:numPr>
          <w:ilvl w:val="0"/>
          <w:numId w:val="30"/>
        </w:numPr>
        <w:jc w:val="both"/>
      </w:pPr>
      <w:r w:rsidRPr="00753CAB">
        <w:t>Opći prihodi i primici</w:t>
      </w:r>
    </w:p>
    <w:p w14:paraId="7033F68A" w14:textId="77777777" w:rsidR="00067B0C" w:rsidRDefault="00067B0C" w:rsidP="00CC5D87">
      <w:pPr>
        <w:spacing w:line="360" w:lineRule="auto"/>
        <w:jc w:val="both"/>
      </w:pPr>
    </w:p>
    <w:p w14:paraId="14860F09" w14:textId="77777777" w:rsidR="00067B0C" w:rsidRDefault="00067B0C" w:rsidP="00CC5D87">
      <w:pPr>
        <w:spacing w:line="360" w:lineRule="auto"/>
        <w:jc w:val="both"/>
      </w:pPr>
    </w:p>
    <w:p w14:paraId="75FB8C55" w14:textId="77777777" w:rsidR="00401033" w:rsidRDefault="00401033" w:rsidP="00CC5D87">
      <w:pPr>
        <w:spacing w:line="360" w:lineRule="auto"/>
        <w:jc w:val="both"/>
      </w:pPr>
    </w:p>
    <w:p w14:paraId="2F4CB552" w14:textId="77777777" w:rsidR="00870952" w:rsidRDefault="00870952" w:rsidP="00181BC4">
      <w:pPr>
        <w:spacing w:line="276" w:lineRule="auto"/>
        <w:jc w:val="both"/>
        <w:rPr>
          <w:b/>
        </w:rPr>
      </w:pPr>
    </w:p>
    <w:p w14:paraId="5286920A" w14:textId="618E6886" w:rsidR="00181BC4" w:rsidRPr="00753CAB" w:rsidRDefault="00181BC4" w:rsidP="00181BC4">
      <w:pPr>
        <w:spacing w:line="276" w:lineRule="auto"/>
        <w:jc w:val="both"/>
        <w:rPr>
          <w:b/>
        </w:rPr>
      </w:pPr>
      <w:r w:rsidRPr="00753CAB">
        <w:rPr>
          <w:b/>
        </w:rPr>
        <w:t>NAZIV PROGRAMA</w:t>
      </w:r>
    </w:p>
    <w:p w14:paraId="0F9D6679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rPr>
          <w:b/>
        </w:rPr>
        <w:t>POJAČANI STANDARD U ŠKOLSTVU 1001</w:t>
      </w:r>
    </w:p>
    <w:p w14:paraId="2470E575" w14:textId="77777777" w:rsidR="00181BC4" w:rsidRPr="00753CAB" w:rsidRDefault="00181BC4" w:rsidP="00181BC4">
      <w:pPr>
        <w:spacing w:line="276" w:lineRule="auto"/>
        <w:jc w:val="both"/>
      </w:pPr>
    </w:p>
    <w:p w14:paraId="1A1F8782" w14:textId="77777777" w:rsidR="00181BC4" w:rsidRPr="00753CAB" w:rsidRDefault="00181BC4" w:rsidP="00181BC4">
      <w:pPr>
        <w:jc w:val="both"/>
        <w:rPr>
          <w:b/>
          <w:bCs/>
        </w:rPr>
      </w:pPr>
      <w:r w:rsidRPr="00753CAB">
        <w:rPr>
          <w:b/>
          <w:bCs/>
        </w:rPr>
        <w:t>MJERA IZ PLANA RAZVOJA ZAGREBAČKE ŽUPANIJE ZA PERIOD 2021. -2027.</w:t>
      </w:r>
    </w:p>
    <w:p w14:paraId="469E3D13" w14:textId="77777777" w:rsidR="00181BC4" w:rsidRPr="00753CAB" w:rsidRDefault="00181BC4" w:rsidP="00181BC4">
      <w:pPr>
        <w:numPr>
          <w:ilvl w:val="0"/>
          <w:numId w:val="30"/>
        </w:numPr>
        <w:jc w:val="both"/>
        <w:rPr>
          <w:b/>
          <w:bCs/>
        </w:rPr>
      </w:pPr>
      <w:r w:rsidRPr="00753CAB">
        <w:rPr>
          <w:b/>
          <w:bCs/>
        </w:rPr>
        <w:t>Mjera: 4.3. – Unaprjeđenje odgojno – obrazovnih usluga</w:t>
      </w:r>
    </w:p>
    <w:p w14:paraId="3F99DA3E" w14:textId="77777777" w:rsidR="00181BC4" w:rsidRPr="00753CAB" w:rsidRDefault="00181BC4" w:rsidP="00181BC4">
      <w:pPr>
        <w:spacing w:line="276" w:lineRule="auto"/>
        <w:jc w:val="both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181BC4" w:rsidRPr="00753CAB" w14:paraId="587ADAB6" w14:textId="77777777" w:rsidTr="00A80C36">
        <w:trPr>
          <w:jc w:val="center"/>
        </w:trPr>
        <w:tc>
          <w:tcPr>
            <w:tcW w:w="1460" w:type="dxa"/>
            <w:vAlign w:val="center"/>
          </w:tcPr>
          <w:p w14:paraId="0C565C49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681F153D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NAZIV PROGRAMA</w:t>
            </w:r>
          </w:p>
        </w:tc>
        <w:tc>
          <w:tcPr>
            <w:tcW w:w="1560" w:type="dxa"/>
          </w:tcPr>
          <w:p w14:paraId="0B7EB242" w14:textId="379B4D45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i/>
                <w:iCs/>
              </w:rPr>
            </w:pPr>
            <w:r w:rsidRPr="009B72A6">
              <w:rPr>
                <w:rFonts w:ascii="Calibri" w:hAnsi="Calibri"/>
                <w:i/>
                <w:iCs/>
              </w:rPr>
              <w:t>Planirano</w:t>
            </w:r>
          </w:p>
        </w:tc>
        <w:tc>
          <w:tcPr>
            <w:tcW w:w="1652" w:type="dxa"/>
          </w:tcPr>
          <w:p w14:paraId="16895370" w14:textId="79F91F63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i/>
                <w:iCs/>
              </w:rPr>
            </w:pPr>
            <w:r w:rsidRPr="009B72A6">
              <w:rPr>
                <w:rFonts w:ascii="Calibri" w:hAnsi="Calibri"/>
                <w:i/>
                <w:iCs/>
              </w:rPr>
              <w:t>Ostvareno</w:t>
            </w:r>
          </w:p>
        </w:tc>
        <w:tc>
          <w:tcPr>
            <w:tcW w:w="1506" w:type="dxa"/>
          </w:tcPr>
          <w:p w14:paraId="2D52B1C7" w14:textId="267E4131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9B72A6">
              <w:rPr>
                <w:rFonts w:ascii="Calibri" w:hAnsi="Calibri"/>
                <w:i/>
                <w:iCs/>
                <w:sz w:val="16"/>
                <w:szCs w:val="16"/>
              </w:rPr>
              <w:t>Indeks%</w:t>
            </w:r>
          </w:p>
        </w:tc>
      </w:tr>
      <w:tr w:rsidR="00181BC4" w:rsidRPr="00753CAB" w14:paraId="114E8E10" w14:textId="77777777" w:rsidTr="00A80C36">
        <w:trPr>
          <w:jc w:val="center"/>
        </w:trPr>
        <w:tc>
          <w:tcPr>
            <w:tcW w:w="1460" w:type="dxa"/>
          </w:tcPr>
          <w:p w14:paraId="7C255387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1001</w:t>
            </w:r>
          </w:p>
        </w:tc>
        <w:tc>
          <w:tcPr>
            <w:tcW w:w="3178" w:type="dxa"/>
          </w:tcPr>
          <w:p w14:paraId="3F0252F6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POJAČANI STANDARD U ŠKOLSTVU</w:t>
            </w:r>
          </w:p>
        </w:tc>
        <w:tc>
          <w:tcPr>
            <w:tcW w:w="1560" w:type="dxa"/>
            <w:vAlign w:val="center"/>
          </w:tcPr>
          <w:p w14:paraId="57357704" w14:textId="3FF19617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108.766,35</w:t>
            </w:r>
          </w:p>
        </w:tc>
        <w:tc>
          <w:tcPr>
            <w:tcW w:w="1652" w:type="dxa"/>
            <w:vAlign w:val="center"/>
          </w:tcPr>
          <w:p w14:paraId="3923B184" w14:textId="74E75D35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108.766,35</w:t>
            </w:r>
          </w:p>
        </w:tc>
        <w:tc>
          <w:tcPr>
            <w:tcW w:w="1506" w:type="dxa"/>
            <w:vAlign w:val="center"/>
          </w:tcPr>
          <w:p w14:paraId="295DDF5C" w14:textId="118C4708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100%</w:t>
            </w:r>
          </w:p>
        </w:tc>
      </w:tr>
      <w:tr w:rsidR="00181BC4" w:rsidRPr="00753CAB" w14:paraId="3D3842E6" w14:textId="77777777" w:rsidTr="00A80C36">
        <w:trPr>
          <w:jc w:val="center"/>
        </w:trPr>
        <w:tc>
          <w:tcPr>
            <w:tcW w:w="1460" w:type="dxa"/>
          </w:tcPr>
          <w:p w14:paraId="0DACB3CA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1002</w:t>
            </w:r>
          </w:p>
        </w:tc>
        <w:tc>
          <w:tcPr>
            <w:tcW w:w="3178" w:type="dxa"/>
          </w:tcPr>
          <w:p w14:paraId="3579F3CC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KAPITALNO ULAGANJE</w:t>
            </w:r>
          </w:p>
        </w:tc>
        <w:tc>
          <w:tcPr>
            <w:tcW w:w="1560" w:type="dxa"/>
            <w:vAlign w:val="center"/>
          </w:tcPr>
          <w:p w14:paraId="228AA16B" w14:textId="25A8203B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135.496,41</w:t>
            </w:r>
          </w:p>
        </w:tc>
        <w:tc>
          <w:tcPr>
            <w:tcW w:w="1652" w:type="dxa"/>
            <w:vAlign w:val="center"/>
          </w:tcPr>
          <w:p w14:paraId="3B5F4436" w14:textId="62FD98A4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135.496,41</w:t>
            </w:r>
          </w:p>
        </w:tc>
        <w:tc>
          <w:tcPr>
            <w:tcW w:w="1506" w:type="dxa"/>
            <w:vAlign w:val="center"/>
          </w:tcPr>
          <w:p w14:paraId="50C8AA40" w14:textId="34604C77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100%</w:t>
            </w:r>
          </w:p>
        </w:tc>
      </w:tr>
      <w:tr w:rsidR="00181BC4" w:rsidRPr="00753CAB" w14:paraId="20E01616" w14:textId="77777777" w:rsidTr="00A80C36">
        <w:trPr>
          <w:jc w:val="center"/>
        </w:trPr>
        <w:tc>
          <w:tcPr>
            <w:tcW w:w="1460" w:type="dxa"/>
          </w:tcPr>
          <w:p w14:paraId="326B4FBE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1003</w:t>
            </w:r>
          </w:p>
        </w:tc>
        <w:tc>
          <w:tcPr>
            <w:tcW w:w="3178" w:type="dxa"/>
          </w:tcPr>
          <w:p w14:paraId="59DEEBDC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753CAB">
              <w:rPr>
                <w:rFonts w:ascii="Calibri" w:hAnsi="Calibri"/>
              </w:rPr>
              <w:t>TEKUĆE I INVESTICIJSKO ODRŽAVANJE U ŠKOLSTVU</w:t>
            </w:r>
          </w:p>
        </w:tc>
        <w:tc>
          <w:tcPr>
            <w:tcW w:w="1560" w:type="dxa"/>
            <w:vAlign w:val="center"/>
          </w:tcPr>
          <w:p w14:paraId="580B4DD5" w14:textId="161A2B0E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2.475,00</w:t>
            </w:r>
          </w:p>
        </w:tc>
        <w:tc>
          <w:tcPr>
            <w:tcW w:w="1652" w:type="dxa"/>
            <w:vAlign w:val="center"/>
          </w:tcPr>
          <w:p w14:paraId="44B5C855" w14:textId="0CF3D913" w:rsidR="00181BC4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2.475,00</w:t>
            </w:r>
          </w:p>
        </w:tc>
        <w:tc>
          <w:tcPr>
            <w:tcW w:w="1506" w:type="dxa"/>
            <w:vAlign w:val="center"/>
          </w:tcPr>
          <w:p w14:paraId="0CD34A8F" w14:textId="7349936E" w:rsidR="00181BC4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100%</w:t>
            </w:r>
          </w:p>
        </w:tc>
      </w:tr>
      <w:tr w:rsidR="00504C90" w:rsidRPr="00753CAB" w14:paraId="2D923E3E" w14:textId="77777777" w:rsidTr="00A80C36">
        <w:trPr>
          <w:jc w:val="center"/>
        </w:trPr>
        <w:tc>
          <w:tcPr>
            <w:tcW w:w="1460" w:type="dxa"/>
          </w:tcPr>
          <w:p w14:paraId="4FBBFE11" w14:textId="77777777" w:rsidR="00504C90" w:rsidRPr="00753CAB" w:rsidRDefault="00504C90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1001</w:t>
            </w:r>
          </w:p>
        </w:tc>
        <w:tc>
          <w:tcPr>
            <w:tcW w:w="3178" w:type="dxa"/>
          </w:tcPr>
          <w:p w14:paraId="7A0EB53A" w14:textId="77777777" w:rsidR="00504C90" w:rsidRPr="00753CAB" w:rsidRDefault="00504C90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POTICANJE KORIŠTENJA IZ SREDSTAVA EU</w:t>
            </w:r>
          </w:p>
        </w:tc>
        <w:tc>
          <w:tcPr>
            <w:tcW w:w="1560" w:type="dxa"/>
            <w:vAlign w:val="center"/>
          </w:tcPr>
          <w:p w14:paraId="214B7738" w14:textId="1CC0BFF0" w:rsidR="00504C90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264,00</w:t>
            </w:r>
          </w:p>
        </w:tc>
        <w:tc>
          <w:tcPr>
            <w:tcW w:w="1652" w:type="dxa"/>
            <w:vAlign w:val="center"/>
          </w:tcPr>
          <w:p w14:paraId="672970A4" w14:textId="1EA1C238" w:rsidR="00504C90" w:rsidRPr="00753CAB" w:rsidRDefault="009B72A6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264,00</w:t>
            </w:r>
          </w:p>
        </w:tc>
        <w:tc>
          <w:tcPr>
            <w:tcW w:w="1506" w:type="dxa"/>
            <w:vAlign w:val="center"/>
          </w:tcPr>
          <w:p w14:paraId="3BD3207D" w14:textId="1C07913B" w:rsidR="00504C90" w:rsidRPr="009B72A6" w:rsidRDefault="009B72A6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100%</w:t>
            </w:r>
          </w:p>
        </w:tc>
      </w:tr>
      <w:tr w:rsidR="00181BC4" w:rsidRPr="00753CAB" w14:paraId="4E419E07" w14:textId="77777777" w:rsidTr="00A80C36">
        <w:trPr>
          <w:jc w:val="center"/>
        </w:trPr>
        <w:tc>
          <w:tcPr>
            <w:tcW w:w="4638" w:type="dxa"/>
            <w:gridSpan w:val="2"/>
          </w:tcPr>
          <w:p w14:paraId="5E6A9A67" w14:textId="77777777" w:rsidR="00181BC4" w:rsidRPr="00753CAB" w:rsidRDefault="00181BC4" w:rsidP="00A80C36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753CAB">
              <w:rPr>
                <w:rFonts w:ascii="Calibri" w:hAnsi="Calibri"/>
                <w:b/>
                <w:bCs/>
              </w:rPr>
              <w:t xml:space="preserve">Ukupno glava </w:t>
            </w:r>
          </w:p>
        </w:tc>
        <w:tc>
          <w:tcPr>
            <w:tcW w:w="1560" w:type="dxa"/>
            <w:vAlign w:val="center"/>
          </w:tcPr>
          <w:p w14:paraId="3AB23F01" w14:textId="4C76AB56" w:rsidR="00181BC4" w:rsidRPr="00753CAB" w:rsidRDefault="009B72A6" w:rsidP="00504C9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247.001,76</w:t>
            </w:r>
          </w:p>
        </w:tc>
        <w:tc>
          <w:tcPr>
            <w:tcW w:w="1652" w:type="dxa"/>
            <w:vAlign w:val="center"/>
          </w:tcPr>
          <w:p w14:paraId="6327DE2E" w14:textId="1E058571" w:rsidR="00181BC4" w:rsidRPr="00753CAB" w:rsidRDefault="009B72A6" w:rsidP="00504C9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247.001,76</w:t>
            </w:r>
          </w:p>
        </w:tc>
        <w:tc>
          <w:tcPr>
            <w:tcW w:w="1506" w:type="dxa"/>
            <w:vAlign w:val="center"/>
          </w:tcPr>
          <w:p w14:paraId="0B837C3B" w14:textId="24ECB477" w:rsidR="00181BC4" w:rsidRPr="009B72A6" w:rsidRDefault="009B72A6" w:rsidP="00504C90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9B72A6">
              <w:rPr>
                <w:rFonts w:ascii="Calibri" w:hAnsi="Calibri"/>
                <w:sz w:val="16"/>
                <w:szCs w:val="16"/>
              </w:rPr>
              <w:t>100%</w:t>
            </w:r>
          </w:p>
        </w:tc>
      </w:tr>
    </w:tbl>
    <w:p w14:paraId="46584E08" w14:textId="77777777" w:rsidR="00181BC4" w:rsidRPr="00753CAB" w:rsidRDefault="00181BC4" w:rsidP="00181BC4">
      <w:pPr>
        <w:spacing w:line="276" w:lineRule="auto"/>
        <w:jc w:val="both"/>
        <w:rPr>
          <w:rFonts w:ascii="Calibri" w:hAnsi="Calibri"/>
          <w:b/>
          <w:bCs/>
        </w:rPr>
      </w:pPr>
    </w:p>
    <w:p w14:paraId="44B65A6E" w14:textId="77777777" w:rsidR="00181BC4" w:rsidRPr="00753CAB" w:rsidRDefault="00181BC4" w:rsidP="00181BC4">
      <w:pPr>
        <w:spacing w:line="276" w:lineRule="auto"/>
        <w:jc w:val="both"/>
        <w:rPr>
          <w:b/>
        </w:rPr>
      </w:pPr>
      <w:r w:rsidRPr="00753CAB">
        <w:rPr>
          <w:b/>
        </w:rPr>
        <w:t>OPIS PROGRAMA</w:t>
      </w:r>
    </w:p>
    <w:p w14:paraId="22B7F96A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06E82DFB" w14:textId="77777777" w:rsidR="00181BC4" w:rsidRPr="00753CAB" w:rsidRDefault="00181BC4" w:rsidP="00181BC4">
      <w:pPr>
        <w:spacing w:line="276" w:lineRule="auto"/>
        <w:jc w:val="both"/>
        <w:rPr>
          <w:b/>
        </w:rPr>
      </w:pPr>
    </w:p>
    <w:p w14:paraId="14389AD4" w14:textId="77777777" w:rsidR="00181BC4" w:rsidRPr="00753CAB" w:rsidRDefault="00181BC4" w:rsidP="00181BC4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5A9863AC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 xml:space="preserve">Zadržavanje postojećih standarda u školstvu, poticanje novih projekata i aktivnosti, te osiguranje uvjeta za unaprjeđenje kvalitete života djece i mladeži  </w:t>
      </w:r>
    </w:p>
    <w:p w14:paraId="2334A137" w14:textId="77777777" w:rsidR="00181BC4" w:rsidRPr="00753CAB" w:rsidRDefault="00181BC4" w:rsidP="00181BC4">
      <w:pPr>
        <w:spacing w:line="276" w:lineRule="auto"/>
        <w:jc w:val="both"/>
        <w:rPr>
          <w:b/>
        </w:rPr>
      </w:pPr>
    </w:p>
    <w:p w14:paraId="35198BC1" w14:textId="77777777" w:rsidR="00181BC4" w:rsidRPr="00753CAB" w:rsidRDefault="00181BC4" w:rsidP="00181BC4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30133D9C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poticanje darovitih i socijalno ugroženih učenika i studenata kroz sustav stipendiranja</w:t>
      </w:r>
    </w:p>
    <w:p w14:paraId="6D2F62FC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organizacija županijskih natjecanja, te nagrađivanje najuspješnijih učenika</w:t>
      </w:r>
    </w:p>
    <w:p w14:paraId="4DF54B2B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 xml:space="preserve">realizacija projekata i aktivnosti koji učenicima omogućavaju razvoj dodatnih znanja i vještina </w:t>
      </w:r>
    </w:p>
    <w:p w14:paraId="56518092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razvijanje ekološke svijesti i provođenje programa zaštite okoliša</w:t>
      </w:r>
    </w:p>
    <w:p w14:paraId="0FBE339D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prevencija nasilja među djecom i mladima</w:t>
      </w:r>
    </w:p>
    <w:p w14:paraId="0ECEC7F5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potpore projektima međunarodne suradnje i partnerstva u EU projektima</w:t>
      </w:r>
    </w:p>
    <w:p w14:paraId="2DD9C524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energetska učinkovitost u školama</w:t>
      </w:r>
    </w:p>
    <w:p w14:paraId="166CC654" w14:textId="77777777" w:rsidR="00181BC4" w:rsidRPr="00753CAB" w:rsidRDefault="00181BC4" w:rsidP="00181BC4">
      <w:pPr>
        <w:spacing w:line="276" w:lineRule="auto"/>
        <w:jc w:val="both"/>
      </w:pPr>
    </w:p>
    <w:p w14:paraId="66014C98" w14:textId="77777777" w:rsidR="00181BC4" w:rsidRPr="00753CAB" w:rsidRDefault="00181BC4" w:rsidP="00181BC4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5AE45961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Zakon o lokalnoj i područnoj (regionalnoj) samoupravi</w:t>
      </w:r>
    </w:p>
    <w:p w14:paraId="0545C93D" w14:textId="77777777" w:rsidR="00181BC4" w:rsidRPr="00753CAB" w:rsidRDefault="00181BC4" w:rsidP="00181BC4">
      <w:pPr>
        <w:numPr>
          <w:ilvl w:val="0"/>
          <w:numId w:val="31"/>
        </w:numPr>
        <w:spacing w:line="276" w:lineRule="auto"/>
        <w:jc w:val="both"/>
      </w:pPr>
      <w:r w:rsidRPr="00753CAB">
        <w:t>Zakon o odgoju i obrazovanju u osnovnoj i srednjoj školi</w:t>
      </w:r>
    </w:p>
    <w:p w14:paraId="6145EB52" w14:textId="77777777" w:rsidR="00F35DAC" w:rsidRDefault="00F35DAC" w:rsidP="00CC5D87">
      <w:pPr>
        <w:spacing w:line="360" w:lineRule="auto"/>
        <w:jc w:val="both"/>
        <w:rPr>
          <w:b/>
        </w:rPr>
      </w:pPr>
    </w:p>
    <w:p w14:paraId="5261918A" w14:textId="77777777" w:rsidR="001651C1" w:rsidRDefault="001651C1" w:rsidP="001651C1">
      <w:pPr>
        <w:spacing w:line="360" w:lineRule="auto"/>
        <w:jc w:val="both"/>
      </w:pPr>
    </w:p>
    <w:p w14:paraId="0419326E" w14:textId="77777777" w:rsidR="00401033" w:rsidRDefault="00401033" w:rsidP="001651C1">
      <w:pPr>
        <w:spacing w:line="360" w:lineRule="auto"/>
        <w:jc w:val="both"/>
      </w:pPr>
    </w:p>
    <w:p w14:paraId="55B04A86" w14:textId="77777777" w:rsidR="00401033" w:rsidRDefault="00401033" w:rsidP="001651C1">
      <w:pPr>
        <w:spacing w:line="360" w:lineRule="auto"/>
        <w:jc w:val="both"/>
      </w:pPr>
    </w:p>
    <w:p w14:paraId="2F7C2270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NAZIV PROJEKTA</w:t>
      </w:r>
    </w:p>
    <w:p w14:paraId="4841F8B5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rPr>
          <w:b/>
        </w:rPr>
        <w:t>ŽUPANIJSKA STRUČNA VIJEĆA –1001  T100002</w:t>
      </w:r>
    </w:p>
    <w:p w14:paraId="25EF0AD0" w14:textId="77777777" w:rsidR="000A23AB" w:rsidRPr="00753CAB" w:rsidRDefault="000A23AB" w:rsidP="000A23AB">
      <w:pPr>
        <w:spacing w:line="276" w:lineRule="auto"/>
        <w:jc w:val="both"/>
      </w:pPr>
    </w:p>
    <w:p w14:paraId="5E7EA1A1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OPIS PROJEKTA</w:t>
      </w:r>
    </w:p>
    <w:p w14:paraId="3B0B960C" w14:textId="77777777" w:rsidR="000A23AB" w:rsidRPr="000A23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Omogućavanje funkcioniranja i rada </w:t>
      </w:r>
      <w:r w:rsidRPr="000A23AB">
        <w:t xml:space="preserve">Stručnih vijeća osnovnih škola </w:t>
      </w:r>
    </w:p>
    <w:p w14:paraId="46882E2A" w14:textId="77777777" w:rsidR="000A23AB" w:rsidRPr="00753CAB" w:rsidRDefault="000A23AB" w:rsidP="000A23AB">
      <w:pPr>
        <w:spacing w:line="276" w:lineRule="auto"/>
        <w:jc w:val="both"/>
      </w:pPr>
    </w:p>
    <w:p w14:paraId="715FD8FF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0514A361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redoviti i nesmetan rad Stručnih vijeća</w:t>
      </w:r>
    </w:p>
    <w:p w14:paraId="03CC73B8" w14:textId="77777777" w:rsidR="000A23AB" w:rsidRPr="00753CAB" w:rsidRDefault="000A23AB" w:rsidP="000A23AB">
      <w:pPr>
        <w:spacing w:line="276" w:lineRule="auto"/>
        <w:jc w:val="both"/>
      </w:pPr>
    </w:p>
    <w:p w14:paraId="55800527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2B52828F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stalno usavršavanje i obrazovanje prosvjetnih djelatnika za obrazovne i stručne predmete, preko radionica i predavanja izmjena iskustva,</w:t>
      </w:r>
    </w:p>
    <w:p w14:paraId="1767762D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implementacija novostečenih znanja i vještina u redovitu nastavu</w:t>
      </w:r>
    </w:p>
    <w:p w14:paraId="772D6819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razmjena stečenih iskustava i primjena istih u svakodnevnom radu</w:t>
      </w:r>
    </w:p>
    <w:p w14:paraId="23FF796D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povezivanje i uska suradnja prosvjetnih djelatnika u osnovnom  školstvu</w:t>
      </w:r>
    </w:p>
    <w:p w14:paraId="1AE20545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zadržavanje postojećih standarda u školstvu, poticanje novih projekata i aktivnosti, te osiguranje uvjeta za unaprjeđenje kvalitete  života djece i mladeži  </w:t>
      </w:r>
    </w:p>
    <w:p w14:paraId="6BF0E428" w14:textId="77777777" w:rsidR="000A23AB" w:rsidRPr="00753CAB" w:rsidRDefault="000A23AB" w:rsidP="000A23AB">
      <w:pPr>
        <w:spacing w:line="276" w:lineRule="auto"/>
        <w:jc w:val="both"/>
      </w:pPr>
    </w:p>
    <w:p w14:paraId="136DC64C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PROJEKTA</w:t>
      </w:r>
    </w:p>
    <w:p w14:paraId="755D1D82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Zakon o lokalnoj i područnoj (regionalnoj) samoupravi</w:t>
      </w:r>
    </w:p>
    <w:p w14:paraId="10420482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Zakon o odgoju i obrazovanju u osnovnoj i srednjoj školi</w:t>
      </w:r>
    </w:p>
    <w:p w14:paraId="4FB3A181" w14:textId="77777777" w:rsidR="000A23AB" w:rsidRPr="00753CAB" w:rsidRDefault="000A23AB" w:rsidP="000A23AB">
      <w:pPr>
        <w:spacing w:line="276" w:lineRule="auto"/>
        <w:jc w:val="both"/>
      </w:pPr>
    </w:p>
    <w:p w14:paraId="3947A722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0CE391F4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zadržavanje postojećih standarda u školstvu  </w:t>
      </w:r>
    </w:p>
    <w:p w14:paraId="116305E0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stvarni troškovi projekata iz prethodnih godina</w:t>
      </w:r>
    </w:p>
    <w:p w14:paraId="1EE519C0" w14:textId="75BED8D9" w:rsidR="000A23AB" w:rsidRPr="000A23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broj Stručnih vijeća na području </w:t>
      </w:r>
      <w:r>
        <w:t>OŠ 2,</w:t>
      </w:r>
      <w:r w:rsidR="00267489">
        <w:t xml:space="preserve"> </w:t>
      </w:r>
      <w:r w:rsidR="0076272D">
        <w:t>francuski jezik i građanski odgoj</w:t>
      </w:r>
    </w:p>
    <w:p w14:paraId="56199724" w14:textId="77777777" w:rsidR="000A23AB" w:rsidRPr="00753CAB" w:rsidRDefault="000A23AB" w:rsidP="000A23AB">
      <w:pPr>
        <w:spacing w:line="276" w:lineRule="auto"/>
        <w:jc w:val="both"/>
      </w:pPr>
    </w:p>
    <w:p w14:paraId="2EC8295B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4FE74367" w14:textId="77777777" w:rsidR="000A23AB" w:rsidRPr="00401033" w:rsidRDefault="000A23AB" w:rsidP="00A80C36">
      <w:pPr>
        <w:numPr>
          <w:ilvl w:val="0"/>
          <w:numId w:val="32"/>
        </w:numPr>
        <w:spacing w:line="276" w:lineRule="auto"/>
        <w:jc w:val="both"/>
        <w:rPr>
          <w:b/>
        </w:rPr>
      </w:pPr>
      <w:r w:rsidRPr="00753CAB">
        <w:t>Nema značajnih odstupanja</w:t>
      </w:r>
      <w:r>
        <w:t xml:space="preserve"> </w:t>
      </w:r>
    </w:p>
    <w:p w14:paraId="76119ADC" w14:textId="77777777" w:rsidR="00401033" w:rsidRPr="000A23AB" w:rsidRDefault="00401033" w:rsidP="00401033">
      <w:pPr>
        <w:spacing w:line="276" w:lineRule="auto"/>
        <w:ind w:left="720"/>
        <w:jc w:val="both"/>
        <w:rPr>
          <w:b/>
        </w:rPr>
      </w:pPr>
    </w:p>
    <w:p w14:paraId="1C6EDEF6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646C52B7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učinka: potaknuti novi projekti i aktivnosti, potaknuta suradnja prosvjetnih djelatnika u osnovnom školstvu, usavršavanje i obrazovanje prosvjetnih djelatnika </w:t>
      </w:r>
    </w:p>
    <w:p w14:paraId="2AAE1E08" w14:textId="77777777" w:rsidR="000A23AB" w:rsidRPr="00267489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267489">
        <w:t xml:space="preserve">Pokazatelji rezultata: financirat će se rad </w:t>
      </w:r>
      <w:r w:rsidR="00267489" w:rsidRPr="00267489">
        <w:t xml:space="preserve">2 </w:t>
      </w:r>
      <w:r w:rsidRPr="00267489">
        <w:t>Stručn</w:t>
      </w:r>
      <w:r w:rsidR="00267489" w:rsidRPr="00267489">
        <w:t>a</w:t>
      </w:r>
      <w:r w:rsidRPr="00267489">
        <w:t xml:space="preserve"> vijeća čije je sjedište na području Zagrebačke županije  </w:t>
      </w:r>
    </w:p>
    <w:p w14:paraId="74C2F3CB" w14:textId="77777777" w:rsidR="000A23AB" w:rsidRPr="00753CAB" w:rsidRDefault="000A23AB" w:rsidP="000A23AB">
      <w:pPr>
        <w:spacing w:line="276" w:lineRule="auto"/>
        <w:jc w:val="both"/>
      </w:pPr>
    </w:p>
    <w:p w14:paraId="760F993F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4F76F24F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opći prihodi i primici</w:t>
      </w:r>
    </w:p>
    <w:p w14:paraId="213A943F" w14:textId="77777777" w:rsidR="000A23AB" w:rsidRPr="00753CAB" w:rsidRDefault="000A23AB" w:rsidP="000A23AB">
      <w:pPr>
        <w:spacing w:line="276" w:lineRule="auto"/>
        <w:jc w:val="both"/>
        <w:rPr>
          <w:b/>
        </w:rPr>
      </w:pPr>
    </w:p>
    <w:p w14:paraId="5F55FCAB" w14:textId="77777777" w:rsidR="000A23AB" w:rsidRDefault="000A23AB" w:rsidP="000A23AB">
      <w:pPr>
        <w:spacing w:line="276" w:lineRule="auto"/>
        <w:jc w:val="both"/>
        <w:rPr>
          <w:b/>
        </w:rPr>
      </w:pPr>
    </w:p>
    <w:p w14:paraId="00CB066A" w14:textId="77777777" w:rsidR="00401033" w:rsidRDefault="00401033" w:rsidP="000A23AB">
      <w:pPr>
        <w:spacing w:line="276" w:lineRule="auto"/>
        <w:jc w:val="both"/>
        <w:rPr>
          <w:b/>
        </w:rPr>
      </w:pPr>
    </w:p>
    <w:p w14:paraId="5B04796F" w14:textId="77777777" w:rsidR="004F580B" w:rsidRDefault="004F580B" w:rsidP="000A23AB">
      <w:pPr>
        <w:spacing w:line="276" w:lineRule="auto"/>
        <w:jc w:val="both"/>
        <w:rPr>
          <w:b/>
        </w:rPr>
      </w:pPr>
    </w:p>
    <w:p w14:paraId="632B25D9" w14:textId="77777777" w:rsidR="004F580B" w:rsidRDefault="004F580B" w:rsidP="000A23AB">
      <w:pPr>
        <w:spacing w:line="276" w:lineRule="auto"/>
        <w:jc w:val="both"/>
        <w:rPr>
          <w:b/>
        </w:rPr>
      </w:pPr>
    </w:p>
    <w:p w14:paraId="08E0A9FF" w14:textId="77777777" w:rsidR="004F580B" w:rsidRDefault="004F580B" w:rsidP="000A23AB">
      <w:pPr>
        <w:spacing w:line="276" w:lineRule="auto"/>
        <w:jc w:val="both"/>
        <w:rPr>
          <w:b/>
        </w:rPr>
      </w:pPr>
    </w:p>
    <w:p w14:paraId="07C1BF44" w14:textId="77777777" w:rsidR="00401033" w:rsidRDefault="00401033" w:rsidP="000A23AB">
      <w:pPr>
        <w:spacing w:line="276" w:lineRule="auto"/>
        <w:jc w:val="both"/>
        <w:rPr>
          <w:b/>
        </w:rPr>
      </w:pPr>
    </w:p>
    <w:p w14:paraId="2ED3545E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NAZIV PROJEKTA</w:t>
      </w:r>
    </w:p>
    <w:p w14:paraId="7C58761F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rPr>
          <w:b/>
        </w:rPr>
        <w:t>NATJECANJA–1001 T100003</w:t>
      </w:r>
    </w:p>
    <w:p w14:paraId="68B86EE5" w14:textId="77777777" w:rsidR="000A23AB" w:rsidRPr="00753CAB" w:rsidRDefault="000A23AB" w:rsidP="000A23AB">
      <w:pPr>
        <w:spacing w:line="276" w:lineRule="auto"/>
        <w:jc w:val="both"/>
      </w:pPr>
    </w:p>
    <w:p w14:paraId="06833185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OPIS PROJEKTA</w:t>
      </w:r>
    </w:p>
    <w:p w14:paraId="720F6520" w14:textId="77777777" w:rsidR="000A23AB" w:rsidRPr="00753CAB" w:rsidRDefault="000A23AB" w:rsidP="000A23A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</w:pPr>
      <w:r w:rsidRPr="00753CAB"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53A7641A" w14:textId="77777777" w:rsidR="000A23AB" w:rsidRPr="00753CAB" w:rsidRDefault="000A23AB" w:rsidP="000A23AB">
      <w:pPr>
        <w:spacing w:line="276" w:lineRule="auto"/>
        <w:jc w:val="both"/>
      </w:pPr>
    </w:p>
    <w:p w14:paraId="57B80D70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4AE87347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Zadržavanje postojećih standarda u školstvu, poticanje učenika osnovnih škola na dodatni rad i učenje radi postizanja vrhunskih rezultata na natjecanjima i smotrama</w:t>
      </w:r>
    </w:p>
    <w:p w14:paraId="529B52B8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2BC13436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organizacija županijskih natjecanja i smotri</w:t>
      </w:r>
    </w:p>
    <w:p w14:paraId="2DFCCD84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poticanje darovitih učenika kroz sustav natjecanja</w:t>
      </w:r>
    </w:p>
    <w:p w14:paraId="566508E2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razvoj dodatnih znanja i vještina </w:t>
      </w:r>
    </w:p>
    <w:p w14:paraId="7D12AE53" w14:textId="77777777" w:rsidR="000A23AB" w:rsidRPr="00753CAB" w:rsidRDefault="000A23AB" w:rsidP="000A23AB">
      <w:pPr>
        <w:spacing w:line="276" w:lineRule="auto"/>
        <w:jc w:val="both"/>
      </w:pPr>
    </w:p>
    <w:p w14:paraId="50B69964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PROJEKTA</w:t>
      </w:r>
    </w:p>
    <w:p w14:paraId="08277942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Zakon o lokalnoj i područnoj (regionalnoj) samoupravi</w:t>
      </w:r>
    </w:p>
    <w:p w14:paraId="6D6389FA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Zakon o odgoju i obrazovanju u osnovnoj i srednjoj školi</w:t>
      </w:r>
    </w:p>
    <w:p w14:paraId="1EB13415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Odluka o davanju suglasnosti na Sastav državnih povjerenstava, </w:t>
      </w:r>
      <w:proofErr w:type="spellStart"/>
      <w:r w:rsidRPr="00753CAB">
        <w:t>Vremenik</w:t>
      </w:r>
      <w:proofErr w:type="spellEnd"/>
      <w:r w:rsidRPr="00753CAB">
        <w:t xml:space="preserve"> natjecanja i smotri i Uputa za provedbu natjecanja i smotri učenika i učenica osnovnih i srednjih škola Republike Hrvatske, Ministarstva znanosti i obrazovanja </w:t>
      </w:r>
    </w:p>
    <w:p w14:paraId="0F27D1A3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Zaključka o kriterijima za sufinanciranje županijskih natjecanja i smotri  učenika osnovnih i srednjih škola</w:t>
      </w:r>
    </w:p>
    <w:p w14:paraId="05A2230D" w14:textId="77777777" w:rsidR="000A23AB" w:rsidRPr="00753CAB" w:rsidRDefault="000A23AB" w:rsidP="000A23AB">
      <w:pPr>
        <w:spacing w:line="276" w:lineRule="auto"/>
        <w:jc w:val="both"/>
      </w:pPr>
    </w:p>
    <w:p w14:paraId="38274C1E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569FDCAF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stvarni troškovi natjecanja i smotri </w:t>
      </w:r>
    </w:p>
    <w:p w14:paraId="4DE211D8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procjena novih troškova temeljem odredbi Ministarstva znanosti i obrazovanja</w:t>
      </w:r>
    </w:p>
    <w:p w14:paraId="74D3775D" w14:textId="77777777" w:rsidR="000A23AB" w:rsidRPr="00753CAB" w:rsidRDefault="000A23AB" w:rsidP="000A23AB">
      <w:pPr>
        <w:spacing w:line="276" w:lineRule="auto"/>
        <w:jc w:val="both"/>
      </w:pPr>
    </w:p>
    <w:p w14:paraId="6F971A33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12D51AA1" w14:textId="77777777" w:rsidR="000A23AB" w:rsidRDefault="000A23AB" w:rsidP="00A80C36">
      <w:pPr>
        <w:numPr>
          <w:ilvl w:val="0"/>
          <w:numId w:val="30"/>
        </w:numPr>
        <w:spacing w:line="276" w:lineRule="auto"/>
        <w:jc w:val="both"/>
      </w:pPr>
      <w:r w:rsidRPr="00753CAB">
        <w:t>Nema značajnih odstupanja</w:t>
      </w:r>
      <w:r>
        <w:t xml:space="preserve"> </w:t>
      </w:r>
    </w:p>
    <w:p w14:paraId="146B4EF5" w14:textId="77777777" w:rsidR="00C90F48" w:rsidRDefault="00C90F48" w:rsidP="00C90F48">
      <w:pPr>
        <w:spacing w:line="276" w:lineRule="auto"/>
        <w:jc w:val="both"/>
      </w:pPr>
    </w:p>
    <w:p w14:paraId="73C0D6E1" w14:textId="77777777" w:rsidR="00C90F48" w:rsidRPr="00753CAB" w:rsidRDefault="00C90F48" w:rsidP="00C90F48">
      <w:pPr>
        <w:spacing w:line="276" w:lineRule="auto"/>
        <w:jc w:val="both"/>
      </w:pPr>
    </w:p>
    <w:p w14:paraId="480079B0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554929D5" w14:textId="27FF88BF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učinka: sudjelovanje učenika osnovnih škola na županijskoj, međužupanijskoj i državnoj razini natjecanja </w:t>
      </w:r>
    </w:p>
    <w:p w14:paraId="72D6A27F" w14:textId="4F9C6B7A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rezultata: Financirana su županijska natjecanja iz </w:t>
      </w:r>
      <w:r w:rsidR="00965D88">
        <w:t xml:space="preserve">četiri </w:t>
      </w:r>
      <w:r w:rsidRPr="00C90F48">
        <w:t>p</w:t>
      </w:r>
      <w:r w:rsidRPr="00753CAB">
        <w:t xml:space="preserve">redmeta </w:t>
      </w:r>
    </w:p>
    <w:p w14:paraId="2F24E556" w14:textId="77777777" w:rsidR="000A23AB" w:rsidRPr="00753CAB" w:rsidRDefault="000A23AB" w:rsidP="000A23AB">
      <w:pPr>
        <w:spacing w:line="276" w:lineRule="auto"/>
        <w:jc w:val="both"/>
      </w:pPr>
    </w:p>
    <w:p w14:paraId="357EF02E" w14:textId="77777777" w:rsidR="000A23AB" w:rsidRPr="00753CAB" w:rsidRDefault="000A23AB" w:rsidP="000A23AB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61D0E9AE" w14:textId="77777777" w:rsidR="000A23AB" w:rsidRPr="00753CAB" w:rsidRDefault="000A23AB" w:rsidP="000A23AB">
      <w:pPr>
        <w:numPr>
          <w:ilvl w:val="0"/>
          <w:numId w:val="31"/>
        </w:numPr>
        <w:spacing w:line="276" w:lineRule="auto"/>
        <w:jc w:val="both"/>
      </w:pPr>
      <w:r w:rsidRPr="00753CAB">
        <w:t>opći prihodi i primici</w:t>
      </w:r>
    </w:p>
    <w:p w14:paraId="26A1914D" w14:textId="77777777" w:rsidR="001651C1" w:rsidRDefault="001651C1" w:rsidP="001651C1">
      <w:pPr>
        <w:spacing w:line="360" w:lineRule="auto"/>
        <w:jc w:val="both"/>
      </w:pPr>
    </w:p>
    <w:p w14:paraId="1F500FB1" w14:textId="77777777" w:rsidR="00401033" w:rsidRDefault="00401033" w:rsidP="001651C1">
      <w:pPr>
        <w:spacing w:line="360" w:lineRule="auto"/>
        <w:jc w:val="both"/>
      </w:pPr>
    </w:p>
    <w:p w14:paraId="5D76AF2C" w14:textId="77777777" w:rsidR="00401033" w:rsidRDefault="00401033" w:rsidP="001651C1">
      <w:pPr>
        <w:spacing w:line="360" w:lineRule="auto"/>
        <w:jc w:val="both"/>
      </w:pPr>
    </w:p>
    <w:p w14:paraId="2D2B1BD4" w14:textId="77777777" w:rsidR="00401033" w:rsidRDefault="00401033" w:rsidP="001651C1">
      <w:pPr>
        <w:spacing w:line="360" w:lineRule="auto"/>
        <w:jc w:val="both"/>
      </w:pPr>
    </w:p>
    <w:p w14:paraId="69D75C9E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NAZIV AKTIVNOSTI</w:t>
      </w:r>
    </w:p>
    <w:p w14:paraId="060919FB" w14:textId="77777777" w:rsidR="00A93649" w:rsidRPr="00753CAB" w:rsidRDefault="00A93649" w:rsidP="00A93649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E-TEHNIČAR –  1001 T1000041</w:t>
      </w:r>
    </w:p>
    <w:p w14:paraId="263659F9" w14:textId="77777777" w:rsidR="00A93649" w:rsidRPr="00753CAB" w:rsidRDefault="00A93649" w:rsidP="00A93649">
      <w:pPr>
        <w:spacing w:line="276" w:lineRule="auto"/>
        <w:jc w:val="both"/>
        <w:rPr>
          <w:b/>
        </w:rPr>
      </w:pPr>
    </w:p>
    <w:p w14:paraId="0E266A3F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72C69C9E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proofErr w:type="spellStart"/>
      <w:r w:rsidRPr="00753CAB">
        <w:t>Carnet</w:t>
      </w:r>
      <w:proofErr w:type="spellEnd"/>
      <w:r w:rsidRPr="00753CAB">
        <w:t xml:space="preserve"> je pokrenuo program kojim oprema županijske školske informatičkom opremom, prema ugovoru je Zagrebačka županija dužna sufinancirati rad djelatnika škola za održavanje opreme. </w:t>
      </w:r>
    </w:p>
    <w:p w14:paraId="48736045" w14:textId="77777777" w:rsidR="00A93649" w:rsidRPr="00753CAB" w:rsidRDefault="00A93649" w:rsidP="00A93649">
      <w:pPr>
        <w:spacing w:line="276" w:lineRule="auto"/>
        <w:jc w:val="both"/>
      </w:pPr>
    </w:p>
    <w:p w14:paraId="0D410F1C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13ED690F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Poboljšavanje kvalitete izvođenja nastave</w:t>
      </w:r>
    </w:p>
    <w:p w14:paraId="15E42DA8" w14:textId="77777777" w:rsidR="00A93649" w:rsidRPr="00753CAB" w:rsidRDefault="00A93649" w:rsidP="00A93649">
      <w:pPr>
        <w:spacing w:line="276" w:lineRule="auto"/>
        <w:jc w:val="both"/>
      </w:pPr>
    </w:p>
    <w:p w14:paraId="6DB84B43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522C433F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Opremanje škola sukladno prema Državnom pedagoškom standardu</w:t>
      </w:r>
    </w:p>
    <w:p w14:paraId="071CB61C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73830B10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Državni pedagoški standard osnovnoškolskog sustava odgoja i obrazovanja</w:t>
      </w:r>
    </w:p>
    <w:p w14:paraId="054C5C2D" w14:textId="77777777" w:rsidR="00A93649" w:rsidRPr="00753CAB" w:rsidRDefault="00A93649" w:rsidP="00A93649">
      <w:pPr>
        <w:spacing w:line="276" w:lineRule="auto"/>
        <w:jc w:val="both"/>
      </w:pPr>
    </w:p>
    <w:p w14:paraId="5D78EB75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02EDE1CA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stvarni troškovi iz prethodnih godina</w:t>
      </w:r>
    </w:p>
    <w:p w14:paraId="7AFBC6A4" w14:textId="77777777" w:rsidR="00A93649" w:rsidRPr="00753CAB" w:rsidRDefault="00A93649" w:rsidP="00A93649">
      <w:pPr>
        <w:spacing w:line="276" w:lineRule="auto"/>
        <w:jc w:val="both"/>
      </w:pPr>
    </w:p>
    <w:p w14:paraId="28006DA1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337A8132" w14:textId="77777777" w:rsidR="00A93649" w:rsidRDefault="00A93649" w:rsidP="00A80C36">
      <w:pPr>
        <w:numPr>
          <w:ilvl w:val="0"/>
          <w:numId w:val="30"/>
        </w:numPr>
        <w:spacing w:line="276" w:lineRule="auto"/>
        <w:jc w:val="both"/>
      </w:pPr>
      <w:bookmarkStart w:id="4" w:name="_Hlk109976397"/>
      <w:r w:rsidRPr="00753CAB">
        <w:t>Nema značajnih odstupanja</w:t>
      </w:r>
      <w:r>
        <w:t xml:space="preserve"> </w:t>
      </w:r>
      <w:bookmarkEnd w:id="4"/>
    </w:p>
    <w:p w14:paraId="7DBB2E7B" w14:textId="77777777" w:rsidR="00A93649" w:rsidRPr="00753CAB" w:rsidRDefault="00A93649" w:rsidP="00A93649">
      <w:pPr>
        <w:spacing w:line="276" w:lineRule="auto"/>
        <w:jc w:val="both"/>
      </w:pPr>
    </w:p>
    <w:p w14:paraId="10F3244A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5AC3EB3F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Pokazatelji učinka: Poboljšanje kvalitete izvođenja nastave</w:t>
      </w:r>
    </w:p>
    <w:p w14:paraId="2924AADA" w14:textId="77777777" w:rsidR="00A93649" w:rsidRPr="00A93649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rezultata: </w:t>
      </w:r>
      <w:r w:rsidRPr="00A93649">
        <w:t xml:space="preserve">Sudjelovanje škola u projektu e- tehničar, redovito održavanje informatičke opreme, te dodjela sredstva školama za provedbu projekta E – tehničari -prilagoditi </w:t>
      </w:r>
    </w:p>
    <w:p w14:paraId="7EBB344C" w14:textId="77777777" w:rsidR="00A93649" w:rsidRPr="00753CAB" w:rsidRDefault="00A93649" w:rsidP="00A93649">
      <w:pPr>
        <w:spacing w:line="276" w:lineRule="auto"/>
        <w:jc w:val="both"/>
      </w:pPr>
    </w:p>
    <w:p w14:paraId="6ED25645" w14:textId="77777777" w:rsidR="00A93649" w:rsidRPr="00753CAB" w:rsidRDefault="00A93649" w:rsidP="00A93649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16448F47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Opći prihodi i primici</w:t>
      </w:r>
    </w:p>
    <w:p w14:paraId="5F395428" w14:textId="77777777" w:rsidR="001651C1" w:rsidRDefault="001651C1" w:rsidP="001651C1">
      <w:pPr>
        <w:spacing w:line="360" w:lineRule="auto"/>
        <w:jc w:val="both"/>
      </w:pPr>
    </w:p>
    <w:p w14:paraId="355E79AB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NAZIV PROJEKTA</w:t>
      </w:r>
    </w:p>
    <w:p w14:paraId="046E679F" w14:textId="0AC08081" w:rsidR="00A93649" w:rsidRPr="00753CAB" w:rsidRDefault="00A93649" w:rsidP="00A93649">
      <w:pPr>
        <w:numPr>
          <w:ilvl w:val="0"/>
          <w:numId w:val="30"/>
        </w:num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PRSTEN POTPORE V</w:t>
      </w:r>
      <w:r w:rsidR="003D139C">
        <w:rPr>
          <w:b/>
          <w:bCs/>
        </w:rPr>
        <w:t>I</w:t>
      </w:r>
      <w:r w:rsidRPr="00753CAB">
        <w:rPr>
          <w:b/>
          <w:bCs/>
        </w:rPr>
        <w:t>.– 1001 T10005</w:t>
      </w:r>
      <w:r w:rsidR="0023615F">
        <w:rPr>
          <w:b/>
          <w:bCs/>
        </w:rPr>
        <w:t>5</w:t>
      </w:r>
    </w:p>
    <w:p w14:paraId="1A89F1B7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</w:p>
    <w:p w14:paraId="390AC0BD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OPIS PROJEKTA</w:t>
      </w:r>
    </w:p>
    <w:p w14:paraId="6C90E288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sufinanciranje rada pomoćnika u nastavi i stručnih komunikacijskih posrednika za učenike s teškoćama u razvoju u osnovnim i srednjim školama kojima je osnivač Zagrebačka županija </w:t>
      </w:r>
    </w:p>
    <w:p w14:paraId="0D4F6D60" w14:textId="77777777" w:rsidR="00A93649" w:rsidRPr="00753CAB" w:rsidRDefault="00A93649" w:rsidP="00A93649">
      <w:pPr>
        <w:spacing w:line="276" w:lineRule="auto"/>
        <w:jc w:val="both"/>
      </w:pPr>
    </w:p>
    <w:p w14:paraId="66151560" w14:textId="77777777" w:rsidR="00965D88" w:rsidRDefault="00965D88" w:rsidP="00A93649">
      <w:pPr>
        <w:spacing w:line="276" w:lineRule="auto"/>
        <w:jc w:val="both"/>
        <w:rPr>
          <w:b/>
          <w:bCs/>
        </w:rPr>
      </w:pPr>
    </w:p>
    <w:p w14:paraId="63D7E68F" w14:textId="77777777" w:rsidR="00965D88" w:rsidRDefault="00965D88" w:rsidP="00A93649">
      <w:pPr>
        <w:spacing w:line="276" w:lineRule="auto"/>
        <w:jc w:val="both"/>
        <w:rPr>
          <w:b/>
          <w:bCs/>
        </w:rPr>
      </w:pPr>
    </w:p>
    <w:p w14:paraId="75C17B45" w14:textId="77777777" w:rsidR="00965D88" w:rsidRDefault="00965D88" w:rsidP="00A93649">
      <w:pPr>
        <w:spacing w:line="276" w:lineRule="auto"/>
        <w:jc w:val="both"/>
        <w:rPr>
          <w:b/>
          <w:bCs/>
        </w:rPr>
      </w:pPr>
    </w:p>
    <w:p w14:paraId="785477EB" w14:textId="77777777" w:rsidR="00965D88" w:rsidRDefault="00965D88" w:rsidP="00A93649">
      <w:pPr>
        <w:spacing w:line="276" w:lineRule="auto"/>
        <w:jc w:val="both"/>
        <w:rPr>
          <w:b/>
          <w:bCs/>
        </w:rPr>
      </w:pPr>
    </w:p>
    <w:p w14:paraId="3B23B9FE" w14:textId="1AA2F31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OPĆI CILJ</w:t>
      </w:r>
    </w:p>
    <w:p w14:paraId="64A30F00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omogućiti jednake uvjete školovanja za sve učenike koji pohađaju redovite osnovnoškolske i srednjoškolske odgojno-obrazovne ustanove na području Zagrebačke županije</w:t>
      </w:r>
    </w:p>
    <w:p w14:paraId="5E836903" w14:textId="77777777" w:rsidR="00A93649" w:rsidRPr="00753CAB" w:rsidRDefault="00A93649" w:rsidP="00A93649">
      <w:pPr>
        <w:spacing w:line="276" w:lineRule="auto"/>
        <w:jc w:val="both"/>
      </w:pPr>
    </w:p>
    <w:p w14:paraId="72607526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POSEBNI CILJEVI</w:t>
      </w:r>
    </w:p>
    <w:p w14:paraId="797B2392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obrazovanje učenika s teškoćama u razvoju u skladu s njihovim potrebama i mogućnostima</w:t>
      </w:r>
    </w:p>
    <w:p w14:paraId="0410801E" w14:textId="77777777" w:rsidR="00A93649" w:rsidRPr="00753CAB" w:rsidRDefault="00A93649" w:rsidP="00A93649">
      <w:pPr>
        <w:spacing w:line="276" w:lineRule="auto"/>
        <w:jc w:val="both"/>
      </w:pPr>
    </w:p>
    <w:p w14:paraId="080FBDEB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ZAKONSKA OSNOVA ZA UVOĐENJE PROJEKTA</w:t>
      </w:r>
    </w:p>
    <w:p w14:paraId="5EF58AA1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Zakon o lokalnoj i područnoj (regionalnoj) samoupravi</w:t>
      </w:r>
    </w:p>
    <w:p w14:paraId="0CD42D6A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Zakon o odgoju i obrazovanju u osnovnoj i srednjoj školi</w:t>
      </w:r>
    </w:p>
    <w:p w14:paraId="42DEF6B4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Pravilnik o pomoćnicima u nastavi i stručnim komunikacijskim posrednicima</w:t>
      </w:r>
    </w:p>
    <w:p w14:paraId="7EAB1DE5" w14:textId="77777777" w:rsidR="00A93649" w:rsidRPr="00753CAB" w:rsidRDefault="00A93649" w:rsidP="00A93649">
      <w:pPr>
        <w:spacing w:line="276" w:lineRule="auto"/>
        <w:jc w:val="both"/>
      </w:pPr>
    </w:p>
    <w:p w14:paraId="05A6D77A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ISHODIŠTE I POKAZATELJI NA KOJIMA SE ZASNIVAJU IZRAČUNI I OCJENE POTREBNIH SREDSTAVA</w:t>
      </w:r>
    </w:p>
    <w:p w14:paraId="6CA50B68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Podaci osnovnih škola o broju potrebnih pomoćnika – analiza potreba  </w:t>
      </w:r>
    </w:p>
    <w:p w14:paraId="12B37571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Odluke o ostvarivanju prava na potporu pomoćnika u nastavi / stručnog komunikacijskog posrednika</w:t>
      </w:r>
    </w:p>
    <w:p w14:paraId="09AD2FD2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Suglasnosti Ministarstva znanosti i obrazovanja za uključivanje pomoćnika u nastavi/stručnih komunikacijskih posrednika</w:t>
      </w:r>
    </w:p>
    <w:p w14:paraId="54102E81" w14:textId="77777777" w:rsidR="00A93649" w:rsidRPr="00753CAB" w:rsidRDefault="00A93649" w:rsidP="00A93649">
      <w:pPr>
        <w:spacing w:line="276" w:lineRule="auto"/>
        <w:jc w:val="both"/>
      </w:pPr>
    </w:p>
    <w:p w14:paraId="0BD4F2F1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 xml:space="preserve">RAZLOZI ODSTUPANJA </w:t>
      </w:r>
    </w:p>
    <w:p w14:paraId="4B63996D" w14:textId="43359723" w:rsidR="00345137" w:rsidRDefault="00D04361" w:rsidP="00D04361">
      <w:pPr>
        <w:numPr>
          <w:ilvl w:val="0"/>
          <w:numId w:val="30"/>
        </w:numPr>
        <w:spacing w:line="276" w:lineRule="auto"/>
        <w:jc w:val="both"/>
      </w:pPr>
      <w:r>
        <w:t>Nema značajnih odstupanja</w:t>
      </w:r>
    </w:p>
    <w:p w14:paraId="0AB6E508" w14:textId="77777777" w:rsidR="00D04361" w:rsidRPr="00753CAB" w:rsidRDefault="00D04361" w:rsidP="00D04361">
      <w:pPr>
        <w:spacing w:line="276" w:lineRule="auto"/>
        <w:ind w:left="720"/>
        <w:jc w:val="both"/>
      </w:pPr>
    </w:p>
    <w:p w14:paraId="4701D9A4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POKAZATELJI USPJEŠNOSTI</w:t>
      </w:r>
    </w:p>
    <w:p w14:paraId="2D0749C3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 učinka: obrazovanje učenika s teškoćama u skladu s njihovim potrebama i mogućnostima </w:t>
      </w:r>
    </w:p>
    <w:p w14:paraId="0BA587DF" w14:textId="670C2D4A" w:rsidR="00A93649" w:rsidRDefault="00A93649" w:rsidP="00A80C36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rezultata: </w:t>
      </w:r>
      <w:r w:rsidR="00D04361">
        <w:t>6</w:t>
      </w:r>
      <w:r w:rsidRPr="00185A86">
        <w:t xml:space="preserve"> </w:t>
      </w:r>
      <w:r w:rsidRPr="00753CAB">
        <w:t xml:space="preserve">učenika s teškoćama u razvoju koji imaju osiguranu potporu pomoćnika u nastavi/stručnih komunikacijskih posrednika, </w:t>
      </w:r>
      <w:r w:rsidR="00D04361">
        <w:t>6</w:t>
      </w:r>
      <w:r w:rsidRPr="00753CAB">
        <w:t xml:space="preserve"> pomoćnika u nastavi/stručnih komunikacijskih posrednika u partnerskim ustanovama </w:t>
      </w:r>
    </w:p>
    <w:p w14:paraId="685A3B2B" w14:textId="77777777" w:rsidR="00185A86" w:rsidRPr="00753CAB" w:rsidRDefault="00185A86" w:rsidP="00185A86">
      <w:pPr>
        <w:spacing w:line="276" w:lineRule="auto"/>
        <w:ind w:left="720"/>
        <w:jc w:val="both"/>
      </w:pPr>
    </w:p>
    <w:p w14:paraId="689CD38F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IZVOR FINANCIRANJA</w:t>
      </w:r>
    </w:p>
    <w:p w14:paraId="636D0737" w14:textId="77777777" w:rsidR="00A93649" w:rsidRPr="00401033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401033">
        <w:t>Opći prihodi i primici</w:t>
      </w:r>
    </w:p>
    <w:p w14:paraId="68BAA2E4" w14:textId="77777777" w:rsidR="00A93649" w:rsidRDefault="00A93649" w:rsidP="00A93649">
      <w:pPr>
        <w:spacing w:line="276" w:lineRule="auto"/>
        <w:jc w:val="both"/>
      </w:pPr>
    </w:p>
    <w:p w14:paraId="5B0803D5" w14:textId="77777777" w:rsidR="00345137" w:rsidRDefault="00345137" w:rsidP="00A93649">
      <w:pPr>
        <w:spacing w:line="276" w:lineRule="auto"/>
        <w:jc w:val="both"/>
      </w:pPr>
    </w:p>
    <w:p w14:paraId="5D87D7A5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NAZIV PROJEKTA</w:t>
      </w:r>
    </w:p>
    <w:p w14:paraId="3F68C9E8" w14:textId="340DCBB1" w:rsidR="00A93649" w:rsidRDefault="00A93649" w:rsidP="00A80C36">
      <w:pPr>
        <w:numPr>
          <w:ilvl w:val="0"/>
          <w:numId w:val="30"/>
        </w:numPr>
        <w:spacing w:line="276" w:lineRule="auto"/>
        <w:jc w:val="both"/>
        <w:rPr>
          <w:b/>
          <w:bCs/>
        </w:rPr>
      </w:pPr>
      <w:r w:rsidRPr="00F56087">
        <w:rPr>
          <w:b/>
          <w:bCs/>
        </w:rPr>
        <w:t>PRSTEN POTPORE VI</w:t>
      </w:r>
      <w:r w:rsidR="0023615F">
        <w:rPr>
          <w:b/>
          <w:bCs/>
        </w:rPr>
        <w:t>I</w:t>
      </w:r>
      <w:r w:rsidRPr="00F56087">
        <w:rPr>
          <w:b/>
          <w:bCs/>
        </w:rPr>
        <w:t>.– 1001 T10005</w:t>
      </w:r>
      <w:r w:rsidR="0023615F">
        <w:rPr>
          <w:b/>
          <w:bCs/>
        </w:rPr>
        <w:t>6</w:t>
      </w:r>
      <w:r w:rsidRPr="00F56087">
        <w:rPr>
          <w:b/>
          <w:bCs/>
        </w:rPr>
        <w:t xml:space="preserve"> </w:t>
      </w:r>
    </w:p>
    <w:p w14:paraId="32169183" w14:textId="77777777" w:rsidR="00F56087" w:rsidRPr="00F56087" w:rsidRDefault="00F56087" w:rsidP="00F56087">
      <w:pPr>
        <w:spacing w:line="276" w:lineRule="auto"/>
        <w:jc w:val="both"/>
        <w:rPr>
          <w:b/>
          <w:bCs/>
        </w:rPr>
      </w:pPr>
    </w:p>
    <w:p w14:paraId="26D92C54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OPIS PROJEKTA</w:t>
      </w:r>
    </w:p>
    <w:p w14:paraId="74864EE8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sufinanciranje rada pomoćnika u nastavi i stručnih komunikacijskih posrednika za učenike s teškoćama u razvoju u osnovnim školama kojima je osnivač Zagrebačka županija </w:t>
      </w:r>
    </w:p>
    <w:p w14:paraId="5F8E038E" w14:textId="77777777" w:rsidR="00A93649" w:rsidRPr="00753CAB" w:rsidRDefault="00A93649" w:rsidP="00A93649">
      <w:pPr>
        <w:spacing w:line="276" w:lineRule="auto"/>
        <w:jc w:val="both"/>
      </w:pPr>
    </w:p>
    <w:p w14:paraId="662B405E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OPĆI CILJ</w:t>
      </w:r>
    </w:p>
    <w:p w14:paraId="24513190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lastRenderedPageBreak/>
        <w:t>omogućiti jednake uvjete školovanja za sve učenike koji pohađaju redovite osnovnoškolske odgojno-obrazovne ustanove na području Zagrebačke županije</w:t>
      </w:r>
    </w:p>
    <w:p w14:paraId="59E72BDD" w14:textId="77777777" w:rsidR="00A93649" w:rsidRDefault="00A93649" w:rsidP="00A93649">
      <w:pPr>
        <w:spacing w:line="276" w:lineRule="auto"/>
        <w:jc w:val="both"/>
      </w:pPr>
    </w:p>
    <w:p w14:paraId="60BE2B4A" w14:textId="77777777" w:rsidR="00266BE7" w:rsidRDefault="00266BE7" w:rsidP="00A93649">
      <w:pPr>
        <w:spacing w:line="276" w:lineRule="auto"/>
        <w:jc w:val="both"/>
      </w:pPr>
    </w:p>
    <w:p w14:paraId="74FEAA89" w14:textId="77777777" w:rsidR="00266BE7" w:rsidRPr="00753CAB" w:rsidRDefault="00266BE7" w:rsidP="00A93649">
      <w:pPr>
        <w:spacing w:line="276" w:lineRule="auto"/>
        <w:jc w:val="both"/>
      </w:pPr>
    </w:p>
    <w:p w14:paraId="148AB33A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POSEBNI CILJEVI</w:t>
      </w:r>
    </w:p>
    <w:p w14:paraId="280A67CD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obrazovanje učenika s teškoćama u razvoju u skladu s njihovim potrebama i mogućnostima</w:t>
      </w:r>
    </w:p>
    <w:p w14:paraId="323CF200" w14:textId="77777777" w:rsidR="00A93649" w:rsidRPr="00753CAB" w:rsidRDefault="00A93649" w:rsidP="00A93649">
      <w:pPr>
        <w:spacing w:line="276" w:lineRule="auto"/>
        <w:jc w:val="both"/>
      </w:pPr>
    </w:p>
    <w:p w14:paraId="671CAB43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ZAKONSKA OSNOVA ZA UVOĐENJE PROJEKTA</w:t>
      </w:r>
    </w:p>
    <w:p w14:paraId="51E30B32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Zakon o lokalnoj i područnoj (regionalnoj) samoupravi</w:t>
      </w:r>
    </w:p>
    <w:p w14:paraId="0E315F8C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Zakon o odgoju i obrazovanju u osnovnoj i srednjoj školi</w:t>
      </w:r>
    </w:p>
    <w:p w14:paraId="172B444B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Pravilnik o pomoćnicima u nastavi i stručnim komunikacijskim posrednicima</w:t>
      </w:r>
    </w:p>
    <w:p w14:paraId="71E7C131" w14:textId="77777777" w:rsidR="00A93649" w:rsidRPr="00753CAB" w:rsidRDefault="00A93649" w:rsidP="00A93649">
      <w:pPr>
        <w:spacing w:line="276" w:lineRule="auto"/>
        <w:jc w:val="both"/>
      </w:pPr>
    </w:p>
    <w:p w14:paraId="62EB6DBC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ISHODIŠTE I POKAZATELJI NA KOJIMA SE ZASNIVAJU IZRAČUNI I OCJENE POTREBNIH SREDSTAVA</w:t>
      </w:r>
    </w:p>
    <w:p w14:paraId="7CDDA5BA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Podaci osnovnih škola o broju potrebnih pomoćnika – analiza potreba  </w:t>
      </w:r>
    </w:p>
    <w:p w14:paraId="5E2BC801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Odluke o ostvarivanju prava na potporu pomoćnika u nastavi / stručnog komunikacijskog posrednika</w:t>
      </w:r>
    </w:p>
    <w:p w14:paraId="50A4BCE2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>Suglasnosti Ministarstva znanosti i obrazovanja za uključivanje pomoćnika u nastavi/stručnih komunikacijskih posrednika</w:t>
      </w:r>
    </w:p>
    <w:p w14:paraId="5AEF00DE" w14:textId="77777777" w:rsidR="00A93649" w:rsidRPr="00753CAB" w:rsidRDefault="00A93649" w:rsidP="00A93649">
      <w:pPr>
        <w:spacing w:line="276" w:lineRule="auto"/>
        <w:jc w:val="both"/>
      </w:pPr>
    </w:p>
    <w:p w14:paraId="1E012B87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 xml:space="preserve">RAZLOZI ODSTUPANJA </w:t>
      </w:r>
    </w:p>
    <w:p w14:paraId="19E29F0D" w14:textId="1CE0B0E0" w:rsidR="00266BE7" w:rsidRDefault="005127D6" w:rsidP="00266BE7">
      <w:pPr>
        <w:numPr>
          <w:ilvl w:val="0"/>
          <w:numId w:val="33"/>
        </w:numPr>
        <w:spacing w:line="276" w:lineRule="auto"/>
        <w:jc w:val="both"/>
      </w:pPr>
      <w:r>
        <w:t>Nema značajnih odstupanja</w:t>
      </w:r>
    </w:p>
    <w:p w14:paraId="5C56BEFE" w14:textId="77777777" w:rsidR="00F56087" w:rsidRPr="00753CAB" w:rsidRDefault="00F56087" w:rsidP="00F56087">
      <w:pPr>
        <w:spacing w:line="276" w:lineRule="auto"/>
        <w:jc w:val="both"/>
      </w:pPr>
    </w:p>
    <w:p w14:paraId="06E9FF54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POKAZATELJI USPJEŠNOSTI</w:t>
      </w:r>
    </w:p>
    <w:p w14:paraId="59F4DFF4" w14:textId="77777777" w:rsidR="00A93649" w:rsidRPr="00753CAB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 učinka: obrazovanje učenika s teškoćama u skladu s njihovim potrebama i mogućnostima </w:t>
      </w:r>
    </w:p>
    <w:p w14:paraId="22407473" w14:textId="464D0B73" w:rsidR="00A93649" w:rsidRDefault="00A93649" w:rsidP="00A80C36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rezultata: </w:t>
      </w:r>
      <w:r w:rsidR="005127D6">
        <w:t>6</w:t>
      </w:r>
      <w:r w:rsidRPr="00F56087">
        <w:t xml:space="preserve"> učenika s teškoćama u razvoju koji imaju osiguranu potporu pomoćnika u nastavi/stručnih komunikacijskih posrednika, </w:t>
      </w:r>
      <w:r w:rsidR="00E332FB">
        <w:t>6</w:t>
      </w:r>
      <w:r w:rsidRPr="00F56087">
        <w:t xml:space="preserve"> pomoćnika</w:t>
      </w:r>
      <w:r w:rsidRPr="00753CAB">
        <w:t xml:space="preserve"> u nastavi/stručnih komunikacijskih posrednika u partnerskim ustanovama </w:t>
      </w:r>
    </w:p>
    <w:p w14:paraId="1DC02D55" w14:textId="77777777" w:rsidR="00F56087" w:rsidRPr="00753CAB" w:rsidRDefault="00F56087" w:rsidP="00F56087">
      <w:pPr>
        <w:spacing w:line="276" w:lineRule="auto"/>
        <w:jc w:val="both"/>
      </w:pPr>
    </w:p>
    <w:p w14:paraId="7097C947" w14:textId="77777777" w:rsidR="00A93649" w:rsidRPr="00753CAB" w:rsidRDefault="00A93649" w:rsidP="00A93649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IZVOR FINANCIRANJA</w:t>
      </w:r>
    </w:p>
    <w:p w14:paraId="0A1199DD" w14:textId="77777777" w:rsidR="00A93649" w:rsidRPr="00401033" w:rsidRDefault="00A93649" w:rsidP="00A93649">
      <w:pPr>
        <w:numPr>
          <w:ilvl w:val="0"/>
          <w:numId w:val="31"/>
        </w:numPr>
        <w:spacing w:line="276" w:lineRule="auto"/>
        <w:jc w:val="both"/>
      </w:pPr>
      <w:r w:rsidRPr="00401033">
        <w:t>Opći prihodi i primici</w:t>
      </w:r>
    </w:p>
    <w:p w14:paraId="60486A81" w14:textId="77777777" w:rsidR="00EC09AC" w:rsidRDefault="00EC09AC" w:rsidP="005B6661">
      <w:pPr>
        <w:spacing w:line="360" w:lineRule="auto"/>
        <w:jc w:val="both"/>
      </w:pPr>
    </w:p>
    <w:p w14:paraId="552AD20B" w14:textId="77777777" w:rsidR="00F56087" w:rsidRDefault="00F56087" w:rsidP="005B6661">
      <w:pPr>
        <w:spacing w:line="360" w:lineRule="auto"/>
        <w:jc w:val="both"/>
      </w:pPr>
    </w:p>
    <w:p w14:paraId="66C8E183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NAZIV PROGRAMA</w:t>
      </w:r>
    </w:p>
    <w:p w14:paraId="43803F8C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rPr>
          <w:b/>
        </w:rPr>
        <w:t xml:space="preserve">KAPITALNO ULAGANJE  -1002  </w:t>
      </w:r>
    </w:p>
    <w:p w14:paraId="2A12B959" w14:textId="77777777" w:rsidR="00345137" w:rsidRPr="00753CAB" w:rsidRDefault="00345137" w:rsidP="00345137">
      <w:pPr>
        <w:spacing w:line="276" w:lineRule="auto"/>
        <w:jc w:val="both"/>
        <w:rPr>
          <w:b/>
        </w:rPr>
      </w:pPr>
    </w:p>
    <w:p w14:paraId="2B5D5CDB" w14:textId="77777777" w:rsidR="00345137" w:rsidRPr="00753CAB" w:rsidRDefault="00345137" w:rsidP="00345137">
      <w:pPr>
        <w:spacing w:line="276" w:lineRule="auto"/>
        <w:jc w:val="both"/>
        <w:rPr>
          <w:b/>
          <w:bCs/>
        </w:rPr>
      </w:pPr>
      <w:r w:rsidRPr="00753CAB">
        <w:rPr>
          <w:b/>
          <w:bCs/>
        </w:rPr>
        <w:t>MJERA IZ PLANA RAZVOJA ZAGREBAČKE ŽUPANIJE ZA PERIOD 2021. -2027.</w:t>
      </w:r>
    </w:p>
    <w:p w14:paraId="37C00903" w14:textId="77777777" w:rsidR="00345137" w:rsidRPr="00753CAB" w:rsidRDefault="00345137" w:rsidP="00345137">
      <w:pPr>
        <w:spacing w:line="276" w:lineRule="auto"/>
        <w:jc w:val="both"/>
      </w:pPr>
      <w:r w:rsidRPr="00753CAB">
        <w:t>•</w:t>
      </w:r>
      <w:r w:rsidRPr="00753CAB">
        <w:tab/>
        <w:t>Mjera: 4.3. – Unaprjeđenje odgojno – obrazovnih usluga</w:t>
      </w:r>
    </w:p>
    <w:p w14:paraId="5D268E8E" w14:textId="77777777" w:rsidR="00345137" w:rsidRPr="00753CAB" w:rsidRDefault="00345137" w:rsidP="00345137">
      <w:pPr>
        <w:spacing w:line="276" w:lineRule="auto"/>
        <w:jc w:val="both"/>
        <w:rPr>
          <w:b/>
        </w:rPr>
      </w:pPr>
    </w:p>
    <w:p w14:paraId="2B37CEF4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OPIS PROGRAMA</w:t>
      </w:r>
    </w:p>
    <w:p w14:paraId="170B39AA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lastRenderedPageBreak/>
        <w:t>Financiranje i sufinanciranje izgradnje, dogradnje i rekonstrukciju školskog prostora prema propisanim standardima i normativima, a u skladu s državnim pedagoškim standardom.</w:t>
      </w:r>
    </w:p>
    <w:p w14:paraId="24AFEC20" w14:textId="77777777" w:rsidR="00345137" w:rsidRDefault="00345137" w:rsidP="00345137">
      <w:pPr>
        <w:spacing w:line="276" w:lineRule="auto"/>
        <w:jc w:val="both"/>
      </w:pPr>
    </w:p>
    <w:p w14:paraId="6ABB4303" w14:textId="77777777" w:rsidR="00E332FB" w:rsidRDefault="00E332FB" w:rsidP="00345137">
      <w:pPr>
        <w:spacing w:line="276" w:lineRule="auto"/>
        <w:jc w:val="both"/>
      </w:pPr>
    </w:p>
    <w:p w14:paraId="3638D16F" w14:textId="77777777" w:rsidR="004F580B" w:rsidRPr="00753CAB" w:rsidRDefault="004F580B" w:rsidP="00345137">
      <w:pPr>
        <w:spacing w:line="276" w:lineRule="auto"/>
        <w:jc w:val="both"/>
      </w:pPr>
    </w:p>
    <w:p w14:paraId="0C025867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5106138D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Stvaranje jednakih uvjeta školovanja na području cijele Zagrebačke županije koji zadovoljavaju Državni pedagoški standard osnovnoškolskog sustava odgoja i obrazovanja</w:t>
      </w:r>
    </w:p>
    <w:p w14:paraId="7128E189" w14:textId="77777777" w:rsidR="00345137" w:rsidRDefault="00345137" w:rsidP="00345137">
      <w:pPr>
        <w:spacing w:line="276" w:lineRule="auto"/>
        <w:jc w:val="both"/>
      </w:pPr>
    </w:p>
    <w:p w14:paraId="48613264" w14:textId="77777777" w:rsidR="00401033" w:rsidRPr="00753CAB" w:rsidRDefault="00401033" w:rsidP="00345137">
      <w:pPr>
        <w:spacing w:line="276" w:lineRule="auto"/>
        <w:jc w:val="both"/>
      </w:pPr>
    </w:p>
    <w:p w14:paraId="53D6F647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78B2D45C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Sufinanciranje gradnje, dogradnje i rekonstrukcije škola prema Državnom pedagoškom standardu</w:t>
      </w:r>
    </w:p>
    <w:p w14:paraId="7F89D411" w14:textId="77777777" w:rsidR="00345137" w:rsidRPr="00753CAB" w:rsidRDefault="00345137" w:rsidP="00345137">
      <w:pPr>
        <w:spacing w:line="276" w:lineRule="auto"/>
        <w:jc w:val="both"/>
      </w:pPr>
    </w:p>
    <w:p w14:paraId="659979BF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4BE0920B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Državni pedagoški standard osnovnoškolskog sustava odgoja i obrazovanja</w:t>
      </w:r>
    </w:p>
    <w:p w14:paraId="014F7AEE" w14:textId="77777777" w:rsidR="00345137" w:rsidRPr="00753CAB" w:rsidRDefault="00345137" w:rsidP="00345137">
      <w:pPr>
        <w:spacing w:line="276" w:lineRule="auto"/>
        <w:jc w:val="both"/>
      </w:pPr>
    </w:p>
    <w:p w14:paraId="612BA226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NAZIV PROJEKTA</w:t>
      </w:r>
    </w:p>
    <w:p w14:paraId="61F873A8" w14:textId="77777777" w:rsidR="00345137" w:rsidRPr="00753CAB" w:rsidRDefault="00345137" w:rsidP="00345137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 xml:space="preserve">Oprema škola </w:t>
      </w:r>
      <w:r w:rsidRPr="00753CAB">
        <w:rPr>
          <w:b/>
          <w:bCs/>
        </w:rPr>
        <w:t xml:space="preserve">-  1002 </w:t>
      </w:r>
      <w:r w:rsidRPr="00753CAB">
        <w:rPr>
          <w:b/>
        </w:rPr>
        <w:t xml:space="preserve">T100001 </w:t>
      </w:r>
    </w:p>
    <w:p w14:paraId="1379CFE5" w14:textId="77777777" w:rsidR="00345137" w:rsidRPr="00753CAB" w:rsidRDefault="00345137" w:rsidP="00345137">
      <w:pPr>
        <w:spacing w:line="276" w:lineRule="auto"/>
        <w:jc w:val="both"/>
        <w:rPr>
          <w:b/>
        </w:rPr>
      </w:pPr>
    </w:p>
    <w:p w14:paraId="43295231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OPIS PROGRAMA</w:t>
      </w:r>
    </w:p>
    <w:p w14:paraId="2342FF03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Sukladno potrebama i dotrajalosti opreme se obnavlja informatička oprema, audio-vizualna oprema, opremanje stručnih kabineta.</w:t>
      </w:r>
    </w:p>
    <w:p w14:paraId="5C3DEE6E" w14:textId="77777777" w:rsidR="00345137" w:rsidRPr="00753CAB" w:rsidRDefault="00345137" w:rsidP="00345137">
      <w:pPr>
        <w:spacing w:line="276" w:lineRule="auto"/>
        <w:jc w:val="both"/>
        <w:rPr>
          <w:b/>
        </w:rPr>
      </w:pPr>
    </w:p>
    <w:p w14:paraId="4EF0D1B8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07AA5EEE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Opremanje škola sukladno prema Državnom pedagoškom standardu</w:t>
      </w:r>
    </w:p>
    <w:p w14:paraId="2E089732" w14:textId="77777777" w:rsidR="00345137" w:rsidRPr="00753CAB" w:rsidRDefault="00345137" w:rsidP="00345137">
      <w:pPr>
        <w:spacing w:line="276" w:lineRule="auto"/>
        <w:jc w:val="both"/>
      </w:pPr>
    </w:p>
    <w:p w14:paraId="1A9D1EA0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18ACA237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 xml:space="preserve">Opremanjem škola poboljšati će se kvaliteta izvođenja nastave </w:t>
      </w:r>
    </w:p>
    <w:p w14:paraId="31D7D366" w14:textId="77777777" w:rsidR="00345137" w:rsidRPr="00753CAB" w:rsidRDefault="00345137" w:rsidP="00345137">
      <w:pPr>
        <w:spacing w:line="276" w:lineRule="auto"/>
        <w:jc w:val="both"/>
      </w:pPr>
    </w:p>
    <w:p w14:paraId="3FD5CB78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07EB8527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Državni pedagoški standard osnovnoškolskog sustava odgoja i obrazovanja</w:t>
      </w:r>
    </w:p>
    <w:p w14:paraId="715FD260" w14:textId="77777777" w:rsidR="00345137" w:rsidRPr="00753CAB" w:rsidRDefault="00345137" w:rsidP="00345137">
      <w:pPr>
        <w:spacing w:line="276" w:lineRule="auto"/>
        <w:jc w:val="both"/>
      </w:pPr>
    </w:p>
    <w:p w14:paraId="0416A956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746AF07A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Procijenjena vrijednost nabave škola</w:t>
      </w:r>
    </w:p>
    <w:p w14:paraId="459866EA" w14:textId="77777777" w:rsidR="00345137" w:rsidRPr="00753CAB" w:rsidRDefault="00345137" w:rsidP="00345137">
      <w:pPr>
        <w:spacing w:line="276" w:lineRule="auto"/>
        <w:jc w:val="both"/>
      </w:pPr>
    </w:p>
    <w:p w14:paraId="02B0FCBF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5ADCE7C7" w14:textId="1CF94F41" w:rsidR="00345137" w:rsidRPr="00F56087" w:rsidRDefault="00E332FB" w:rsidP="00A80C36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 xml:space="preserve">Odstupanja su nastala kod troškova Rekonstrukcije sanitarnog čvora Faza </w:t>
      </w:r>
      <w:r w:rsidR="00941C7E">
        <w:t>I</w:t>
      </w:r>
      <w:r>
        <w:t xml:space="preserve"> gdje su se radovi </w:t>
      </w:r>
      <w:r w:rsidR="00A938CE">
        <w:t xml:space="preserve"> i oprema </w:t>
      </w:r>
      <w:r>
        <w:t xml:space="preserve">odvojili </w:t>
      </w:r>
      <w:r w:rsidR="00A938CE">
        <w:t xml:space="preserve">pa su na tom programu pod opremom nastali troškovi a radovi su na Kapitalnom projektu-Rekonstrukcija sanitarnog čvora-Faza </w:t>
      </w:r>
      <w:r w:rsidR="00941C7E">
        <w:t>I</w:t>
      </w:r>
      <w:r w:rsidR="00A938CE">
        <w:t xml:space="preserve"> </w:t>
      </w:r>
    </w:p>
    <w:p w14:paraId="67B4A691" w14:textId="77777777" w:rsidR="00F56087" w:rsidRPr="00F56087" w:rsidRDefault="00F56087" w:rsidP="00F56087">
      <w:pPr>
        <w:spacing w:line="276" w:lineRule="auto"/>
        <w:jc w:val="both"/>
        <w:rPr>
          <w:b/>
        </w:rPr>
      </w:pPr>
    </w:p>
    <w:p w14:paraId="18670163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42ACFE58" w14:textId="77777777" w:rsidR="00345137" w:rsidRPr="00753CAB" w:rsidRDefault="00345137" w:rsidP="00345137">
      <w:pPr>
        <w:numPr>
          <w:ilvl w:val="0"/>
          <w:numId w:val="30"/>
        </w:numPr>
        <w:spacing w:line="276" w:lineRule="auto"/>
        <w:jc w:val="both"/>
      </w:pPr>
      <w:r w:rsidRPr="00753CAB">
        <w:t>Pokazatelj učinka: poboljšanje kvalitete izvođenja nastave</w:t>
      </w:r>
    </w:p>
    <w:p w14:paraId="01A64579" w14:textId="77777777" w:rsidR="00345137" w:rsidRDefault="00345137" w:rsidP="00A80C36">
      <w:pPr>
        <w:numPr>
          <w:ilvl w:val="0"/>
          <w:numId w:val="30"/>
        </w:numPr>
        <w:spacing w:line="276" w:lineRule="auto"/>
        <w:jc w:val="both"/>
      </w:pPr>
      <w:r w:rsidRPr="00753CAB">
        <w:lastRenderedPageBreak/>
        <w:t xml:space="preserve">Pokazatelj rezultata: ulaganja u školske objekte sukladno pedagoškom standardu i potrebama škola </w:t>
      </w:r>
    </w:p>
    <w:p w14:paraId="62C3DBB7" w14:textId="77777777" w:rsidR="00F56087" w:rsidRPr="00753CAB" w:rsidRDefault="00F56087" w:rsidP="00F56087">
      <w:pPr>
        <w:spacing w:line="276" w:lineRule="auto"/>
        <w:jc w:val="both"/>
      </w:pPr>
    </w:p>
    <w:p w14:paraId="0ED0F47F" w14:textId="77777777" w:rsidR="00345137" w:rsidRPr="00753CAB" w:rsidRDefault="00345137" w:rsidP="00345137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01405221" w14:textId="77777777" w:rsidR="00345137" w:rsidRPr="00753CAB" w:rsidRDefault="00345137" w:rsidP="00345137">
      <w:pPr>
        <w:numPr>
          <w:ilvl w:val="0"/>
          <w:numId w:val="31"/>
        </w:numPr>
        <w:spacing w:line="276" w:lineRule="auto"/>
        <w:jc w:val="both"/>
      </w:pPr>
      <w:r w:rsidRPr="00753CAB">
        <w:t>Opći prihodi i primici</w:t>
      </w:r>
    </w:p>
    <w:p w14:paraId="1B9B72FD" w14:textId="77777777" w:rsidR="00EC09AC" w:rsidRDefault="00EC09AC" w:rsidP="005B6661">
      <w:pPr>
        <w:spacing w:line="360" w:lineRule="auto"/>
        <w:jc w:val="both"/>
      </w:pPr>
    </w:p>
    <w:p w14:paraId="14101D6B" w14:textId="77777777" w:rsidR="00650C8A" w:rsidRPr="00753CAB" w:rsidRDefault="00650C8A" w:rsidP="00650C8A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49453BC1" w14:textId="77777777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  <w:rPr>
          <w:b/>
        </w:rPr>
      </w:pPr>
      <w:r>
        <w:rPr>
          <w:b/>
        </w:rPr>
        <w:t xml:space="preserve">NOVA </w:t>
      </w:r>
      <w:r w:rsidRPr="00753CAB">
        <w:rPr>
          <w:b/>
        </w:rPr>
        <w:t xml:space="preserve">ŠKOLSKA </w:t>
      </w:r>
      <w:r>
        <w:rPr>
          <w:b/>
        </w:rPr>
        <w:t xml:space="preserve">SHEMA VOĆA I POVRĆA TE MLIJEKA I MLIJEČNIH PROIZVODA I MEDNI DAN 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</w:t>
      </w:r>
      <w:r>
        <w:rPr>
          <w:b/>
        </w:rPr>
        <w:t>11</w:t>
      </w:r>
    </w:p>
    <w:p w14:paraId="00124990" w14:textId="77777777" w:rsidR="00650C8A" w:rsidRPr="00753CAB" w:rsidRDefault="00650C8A" w:rsidP="00650C8A">
      <w:pPr>
        <w:spacing w:line="276" w:lineRule="auto"/>
        <w:jc w:val="both"/>
        <w:rPr>
          <w:b/>
        </w:rPr>
      </w:pPr>
    </w:p>
    <w:p w14:paraId="589CC2BF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10E80464" w14:textId="4E813B10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</w:pPr>
      <w:r>
        <w:t>P</w:t>
      </w:r>
      <w:r w:rsidRPr="00753CAB">
        <w:t xml:space="preserve">odjele </w:t>
      </w:r>
      <w:r>
        <w:t>voća i mlijeka i mliječnih proizvoda</w:t>
      </w:r>
      <w:r w:rsidRPr="00753CAB">
        <w:t xml:space="preserve"> u skladu sa </w:t>
      </w:r>
      <w:r>
        <w:t>Ugovorom</w:t>
      </w:r>
      <w:r w:rsidR="00B811B4">
        <w:t>, podjela meda</w:t>
      </w:r>
    </w:p>
    <w:p w14:paraId="2FFD19C4" w14:textId="77777777" w:rsidR="00650C8A" w:rsidRPr="00753CAB" w:rsidRDefault="00650C8A" w:rsidP="00650C8A">
      <w:pPr>
        <w:spacing w:line="276" w:lineRule="auto"/>
        <w:jc w:val="both"/>
        <w:rPr>
          <w:b/>
        </w:rPr>
      </w:pPr>
    </w:p>
    <w:p w14:paraId="1BD238D7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6ADB5244" w14:textId="77777777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</w:pPr>
      <w:r w:rsidRPr="00753CAB">
        <w:t>Osiguravanje kvalitetne prehrane učenika</w:t>
      </w:r>
    </w:p>
    <w:p w14:paraId="7AEFE373" w14:textId="77777777" w:rsidR="00650C8A" w:rsidRPr="00753CAB" w:rsidRDefault="00650C8A" w:rsidP="00650C8A">
      <w:pPr>
        <w:spacing w:line="276" w:lineRule="auto"/>
        <w:jc w:val="both"/>
      </w:pPr>
    </w:p>
    <w:p w14:paraId="5FF5B095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6F841D11" w14:textId="77777777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753CAB">
        <w:rPr>
          <w:bCs/>
        </w:rPr>
        <w:t>Razvoj pravilnih prehrambenih navika</w:t>
      </w:r>
    </w:p>
    <w:p w14:paraId="3A5C0651" w14:textId="77777777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>E</w:t>
      </w:r>
      <w:r w:rsidRPr="00753CAB">
        <w:rPr>
          <w:bCs/>
        </w:rPr>
        <w:t xml:space="preserve">duciranju učenika o </w:t>
      </w:r>
      <w:r w:rsidR="008E61BF">
        <w:rPr>
          <w:bCs/>
        </w:rPr>
        <w:t>zdravoj</w:t>
      </w:r>
      <w:r w:rsidRPr="00753CAB">
        <w:rPr>
          <w:bCs/>
        </w:rPr>
        <w:t xml:space="preserve"> prehrani</w:t>
      </w:r>
    </w:p>
    <w:p w14:paraId="776B360D" w14:textId="77777777" w:rsidR="00650C8A" w:rsidRPr="00753CAB" w:rsidRDefault="00650C8A" w:rsidP="00650C8A">
      <w:pPr>
        <w:spacing w:line="276" w:lineRule="auto"/>
        <w:jc w:val="both"/>
      </w:pPr>
    </w:p>
    <w:p w14:paraId="67058EC0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5B4249AB" w14:textId="77777777" w:rsidR="005F5CC2" w:rsidRPr="005F5CC2" w:rsidRDefault="005F5CC2" w:rsidP="00650C8A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5F5CC2">
        <w:rPr>
          <w:bCs/>
        </w:rPr>
        <w:t>Zakon o poljoprivredi</w:t>
      </w:r>
    </w:p>
    <w:p w14:paraId="191110DF" w14:textId="42CF0726" w:rsidR="005F5CC2" w:rsidRPr="005F5CC2" w:rsidRDefault="00B811B4" w:rsidP="00650C8A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 xml:space="preserve">Program Školski medni dan s hrvatskih pčelinjaka </w:t>
      </w:r>
      <w:r w:rsidR="00FB4A7E">
        <w:rPr>
          <w:bCs/>
        </w:rPr>
        <w:t>2024.</w:t>
      </w:r>
      <w:r>
        <w:rPr>
          <w:bCs/>
        </w:rPr>
        <w:t xml:space="preserve"> Ministarstvo poljoprivrede </w:t>
      </w:r>
    </w:p>
    <w:p w14:paraId="3EC0F621" w14:textId="77777777" w:rsidR="00650C8A" w:rsidRPr="00753CAB" w:rsidRDefault="00650C8A" w:rsidP="00650C8A">
      <w:pPr>
        <w:spacing w:line="276" w:lineRule="auto"/>
        <w:jc w:val="both"/>
      </w:pPr>
    </w:p>
    <w:p w14:paraId="0BAF35E5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5BB346DD" w14:textId="2FB40E1B" w:rsidR="00650C8A" w:rsidRPr="00087B3F" w:rsidRDefault="00650C8A" w:rsidP="00650C8A">
      <w:pPr>
        <w:numPr>
          <w:ilvl w:val="0"/>
          <w:numId w:val="31"/>
        </w:numPr>
        <w:spacing w:line="276" w:lineRule="auto"/>
        <w:jc w:val="both"/>
      </w:pPr>
      <w:r w:rsidRPr="00087B3F">
        <w:t xml:space="preserve">Broj učenika koji sudjeluje u </w:t>
      </w:r>
      <w:r w:rsidR="00502744">
        <w:t>Mednom danu</w:t>
      </w:r>
    </w:p>
    <w:p w14:paraId="07B280BA" w14:textId="77777777" w:rsidR="00650C8A" w:rsidRPr="00753CAB" w:rsidRDefault="00650C8A" w:rsidP="00650C8A">
      <w:pPr>
        <w:spacing w:line="276" w:lineRule="auto"/>
        <w:ind w:left="720"/>
        <w:jc w:val="both"/>
      </w:pPr>
    </w:p>
    <w:p w14:paraId="66011D62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53D1332F" w14:textId="5A39A92B" w:rsidR="00650C8A" w:rsidRPr="00753CAB" w:rsidRDefault="00502744" w:rsidP="00650C8A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>Odstupanja su nastala samo u dijelu u kojem smo sudjelovali samo u Programu Mednog dana ali ne i u Školskoj shemi</w:t>
      </w:r>
    </w:p>
    <w:p w14:paraId="1BA57236" w14:textId="77777777" w:rsidR="00650C8A" w:rsidRPr="00753CAB" w:rsidRDefault="00650C8A" w:rsidP="00650C8A">
      <w:pPr>
        <w:spacing w:line="276" w:lineRule="auto"/>
        <w:jc w:val="both"/>
      </w:pPr>
    </w:p>
    <w:p w14:paraId="351B36D1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7012C86A" w14:textId="77777777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učinka: osigurati da školski program i obrazovne aktivnosti olakšaju djeci razvijanje </w:t>
      </w:r>
      <w:r w:rsidR="005F5CC2">
        <w:t xml:space="preserve">zdravih </w:t>
      </w:r>
      <w:r w:rsidRPr="00753CAB">
        <w:t>prehrambenih navika i osiguraju kvalitetnu prehranu</w:t>
      </w:r>
    </w:p>
    <w:p w14:paraId="1B9F7835" w14:textId="329C4B61" w:rsidR="00650C8A" w:rsidRPr="00753CAB" w:rsidRDefault="00650C8A" w:rsidP="00650C8A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U </w:t>
      </w:r>
      <w:r w:rsidR="00936DEF">
        <w:t>Mednom</w:t>
      </w:r>
      <w:r w:rsidRPr="00753CAB">
        <w:t xml:space="preserve"> </w:t>
      </w:r>
      <w:r w:rsidR="00936DEF">
        <w:t xml:space="preserve">danu </w:t>
      </w:r>
      <w:r w:rsidRPr="00753CAB">
        <w:t>sudjel</w:t>
      </w:r>
      <w:r w:rsidR="00936DEF">
        <w:t xml:space="preserve">ovalo je </w:t>
      </w:r>
      <w:r w:rsidRPr="00753CAB">
        <w:t xml:space="preserve"> </w:t>
      </w:r>
      <w:r w:rsidR="005F5CC2">
        <w:t>66</w:t>
      </w:r>
      <w:r w:rsidRPr="00753CAB">
        <w:t xml:space="preserve"> učenika</w:t>
      </w:r>
    </w:p>
    <w:p w14:paraId="4FD339BB" w14:textId="77777777" w:rsidR="00650C8A" w:rsidRPr="00753CAB" w:rsidRDefault="00650C8A" w:rsidP="00650C8A">
      <w:pPr>
        <w:spacing w:line="276" w:lineRule="auto"/>
        <w:jc w:val="both"/>
      </w:pPr>
    </w:p>
    <w:p w14:paraId="755AA8C7" w14:textId="77777777" w:rsidR="00650C8A" w:rsidRPr="00753CAB" w:rsidRDefault="00650C8A" w:rsidP="00650C8A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3209BF13" w14:textId="77777777" w:rsidR="00650C8A" w:rsidRPr="00087B3F" w:rsidRDefault="008731C6" w:rsidP="00650C8A">
      <w:pPr>
        <w:numPr>
          <w:ilvl w:val="0"/>
          <w:numId w:val="31"/>
        </w:numPr>
        <w:spacing w:line="276" w:lineRule="auto"/>
        <w:jc w:val="both"/>
      </w:pPr>
      <w:r>
        <w:t>Opći prihodi i primici</w:t>
      </w:r>
    </w:p>
    <w:p w14:paraId="608FD9AC" w14:textId="77777777" w:rsidR="005F5CC2" w:rsidRDefault="005F5CC2" w:rsidP="005B6661">
      <w:pPr>
        <w:spacing w:line="360" w:lineRule="auto"/>
        <w:jc w:val="both"/>
      </w:pPr>
    </w:p>
    <w:p w14:paraId="099E7E3E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NAZIV PROGRAMA</w:t>
      </w:r>
    </w:p>
    <w:p w14:paraId="205DD370" w14:textId="77777777" w:rsidR="00C459C1" w:rsidRDefault="00C459C1" w:rsidP="00C459C1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rPr>
          <w:b/>
        </w:rPr>
        <w:t xml:space="preserve">PROGRAMI OSNOVNIH ŠKOLA IZVAN ŽUPANIJSKOG PRORAČUNA - 1001 </w:t>
      </w:r>
    </w:p>
    <w:p w14:paraId="4A852B08" w14:textId="380C7F6C" w:rsidR="00401033" w:rsidRDefault="00401033" w:rsidP="00401033">
      <w:pPr>
        <w:spacing w:line="276" w:lineRule="auto"/>
        <w:jc w:val="both"/>
        <w:rPr>
          <w:b/>
        </w:rPr>
      </w:pPr>
    </w:p>
    <w:p w14:paraId="52812135" w14:textId="77777777" w:rsidR="002557A9" w:rsidRDefault="002557A9" w:rsidP="00401033">
      <w:pPr>
        <w:spacing w:line="276" w:lineRule="auto"/>
        <w:jc w:val="both"/>
        <w:rPr>
          <w:b/>
        </w:rPr>
      </w:pPr>
    </w:p>
    <w:p w14:paraId="71D0A659" w14:textId="77777777" w:rsidR="00C459C1" w:rsidRPr="0018555A" w:rsidRDefault="00C459C1" w:rsidP="00C459C1">
      <w:pPr>
        <w:spacing w:line="276" w:lineRule="auto"/>
        <w:jc w:val="both"/>
        <w:rPr>
          <w:b/>
        </w:rPr>
      </w:pPr>
      <w:r w:rsidRPr="0018555A">
        <w:rPr>
          <w:b/>
        </w:rPr>
        <w:lastRenderedPageBreak/>
        <w:t>MJERA IZ PLANA RAZVOJA ZAGREBAČKE ŽUPANIJE ZA PERIOD 2021. -2027.</w:t>
      </w:r>
    </w:p>
    <w:p w14:paraId="6C8A995E" w14:textId="77777777" w:rsidR="00C459C1" w:rsidRPr="0018555A" w:rsidRDefault="00C459C1" w:rsidP="00C459C1">
      <w:pPr>
        <w:numPr>
          <w:ilvl w:val="0"/>
          <w:numId w:val="31"/>
        </w:numPr>
        <w:spacing w:line="276" w:lineRule="auto"/>
        <w:jc w:val="both"/>
        <w:rPr>
          <w:b/>
          <w:bCs/>
        </w:rPr>
      </w:pPr>
      <w:r w:rsidRPr="0018555A">
        <w:rPr>
          <w:b/>
          <w:bCs/>
        </w:rPr>
        <w:t>Mjera: 4.3. – Unaprjeđenje odgojno – obrazovnih usluga</w:t>
      </w:r>
    </w:p>
    <w:p w14:paraId="1C2AA0DD" w14:textId="77777777" w:rsidR="00C459C1" w:rsidRPr="0018555A" w:rsidRDefault="00C459C1" w:rsidP="00C459C1">
      <w:pPr>
        <w:spacing w:line="276" w:lineRule="auto"/>
        <w:ind w:left="720"/>
        <w:jc w:val="both"/>
        <w:rPr>
          <w:b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6B5FB7" w:rsidRPr="0018555A" w14:paraId="4E061151" w14:textId="77777777" w:rsidTr="00A80C36">
        <w:trPr>
          <w:jc w:val="center"/>
        </w:trPr>
        <w:tc>
          <w:tcPr>
            <w:tcW w:w="1436" w:type="dxa"/>
            <w:vAlign w:val="center"/>
          </w:tcPr>
          <w:p w14:paraId="2A69FF8D" w14:textId="77777777" w:rsidR="00C459C1" w:rsidRPr="0018555A" w:rsidRDefault="00C459C1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18555A">
              <w:rPr>
                <w:rFonts w:ascii="Calibri" w:hAnsi="Calibri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3F7D7FB7" w14:textId="77777777" w:rsidR="00C459C1" w:rsidRPr="0018555A" w:rsidRDefault="00C459C1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18555A">
              <w:rPr>
                <w:rFonts w:ascii="Calibri" w:hAnsi="Calibri"/>
              </w:rPr>
              <w:t>NAZIV PROGRAMA</w:t>
            </w:r>
          </w:p>
        </w:tc>
        <w:tc>
          <w:tcPr>
            <w:tcW w:w="1554" w:type="dxa"/>
          </w:tcPr>
          <w:p w14:paraId="4C9971DC" w14:textId="3004C81C" w:rsidR="00C459C1" w:rsidRPr="0018555A" w:rsidRDefault="009B686A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Planirano</w:t>
            </w:r>
          </w:p>
        </w:tc>
        <w:tc>
          <w:tcPr>
            <w:tcW w:w="1621" w:type="dxa"/>
          </w:tcPr>
          <w:p w14:paraId="35B1F1B8" w14:textId="7EB1F0CD" w:rsidR="00C459C1" w:rsidRPr="0018555A" w:rsidRDefault="009B686A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Ostvareno</w:t>
            </w:r>
          </w:p>
        </w:tc>
        <w:tc>
          <w:tcPr>
            <w:tcW w:w="1498" w:type="dxa"/>
          </w:tcPr>
          <w:p w14:paraId="0692EFCC" w14:textId="60A3157A" w:rsidR="00C459C1" w:rsidRPr="009B686A" w:rsidRDefault="009B686A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9B686A">
              <w:rPr>
                <w:rFonts w:ascii="Calibri" w:hAnsi="Calibri"/>
                <w:sz w:val="16"/>
                <w:szCs w:val="16"/>
              </w:rPr>
              <w:t>Indeks %</w:t>
            </w:r>
          </w:p>
        </w:tc>
      </w:tr>
      <w:tr w:rsidR="00C459C1" w:rsidRPr="0018555A" w14:paraId="16007941" w14:textId="77777777" w:rsidTr="00A80C36">
        <w:trPr>
          <w:jc w:val="center"/>
        </w:trPr>
        <w:tc>
          <w:tcPr>
            <w:tcW w:w="9132" w:type="dxa"/>
            <w:gridSpan w:val="5"/>
          </w:tcPr>
          <w:p w14:paraId="59D330B5" w14:textId="77777777" w:rsidR="00C459C1" w:rsidRPr="0018555A" w:rsidRDefault="00C459C1" w:rsidP="00A80C3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B5FB7" w:rsidRPr="0018555A" w14:paraId="1F91B860" w14:textId="77777777" w:rsidTr="00A80C36">
        <w:trPr>
          <w:jc w:val="center"/>
        </w:trPr>
        <w:tc>
          <w:tcPr>
            <w:tcW w:w="1436" w:type="dxa"/>
          </w:tcPr>
          <w:p w14:paraId="2B3882DD" w14:textId="77777777" w:rsidR="00C459C1" w:rsidRPr="0018555A" w:rsidRDefault="00C459C1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18555A">
              <w:rPr>
                <w:rFonts w:ascii="Calibri" w:hAnsi="Calibri"/>
              </w:rPr>
              <w:t xml:space="preserve"> 1001</w:t>
            </w:r>
          </w:p>
        </w:tc>
        <w:tc>
          <w:tcPr>
            <w:tcW w:w="3023" w:type="dxa"/>
          </w:tcPr>
          <w:p w14:paraId="3201205E" w14:textId="77777777" w:rsidR="00C459C1" w:rsidRPr="0018555A" w:rsidRDefault="0018555A" w:rsidP="0018555A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PROGRAMI OSNOVNIH ŠKOLA IZVAN ŽUPANIJSKOG PRORAČUNA</w:t>
            </w:r>
            <w:r w:rsidR="00C459C1" w:rsidRPr="0018555A">
              <w:rPr>
                <w:rFonts w:ascii="Calibri" w:hAnsi="Calibri"/>
              </w:rPr>
              <w:t xml:space="preserve"> </w:t>
            </w:r>
          </w:p>
        </w:tc>
        <w:tc>
          <w:tcPr>
            <w:tcW w:w="1554" w:type="dxa"/>
          </w:tcPr>
          <w:p w14:paraId="704385F2" w14:textId="7E623C3B" w:rsidR="00C459C1" w:rsidRPr="0018555A" w:rsidRDefault="009B686A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2.177.015,64</w:t>
            </w:r>
          </w:p>
        </w:tc>
        <w:tc>
          <w:tcPr>
            <w:tcW w:w="1621" w:type="dxa"/>
          </w:tcPr>
          <w:p w14:paraId="69767FE9" w14:textId="54E1A3B6" w:rsidR="00C459C1" w:rsidRPr="0018555A" w:rsidRDefault="009B686A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2.165.739,69</w:t>
            </w:r>
          </w:p>
        </w:tc>
        <w:tc>
          <w:tcPr>
            <w:tcW w:w="1498" w:type="dxa"/>
          </w:tcPr>
          <w:p w14:paraId="0215F62C" w14:textId="6E6C049D" w:rsidR="00C459C1" w:rsidRPr="009B686A" w:rsidRDefault="009B686A" w:rsidP="00A80C36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99,48</w:t>
            </w:r>
          </w:p>
        </w:tc>
      </w:tr>
      <w:tr w:rsidR="00C459C1" w:rsidRPr="00C459C1" w14:paraId="6FDEAFE0" w14:textId="77777777" w:rsidTr="00A80C36">
        <w:trPr>
          <w:jc w:val="center"/>
        </w:trPr>
        <w:tc>
          <w:tcPr>
            <w:tcW w:w="4459" w:type="dxa"/>
            <w:gridSpan w:val="2"/>
          </w:tcPr>
          <w:p w14:paraId="345AEBCE" w14:textId="77777777" w:rsidR="00C459C1" w:rsidRPr="0018555A" w:rsidRDefault="00C459C1" w:rsidP="00A80C36">
            <w:pPr>
              <w:spacing w:line="276" w:lineRule="auto"/>
              <w:jc w:val="both"/>
              <w:rPr>
                <w:rFonts w:ascii="Calibri" w:hAnsi="Calibri"/>
              </w:rPr>
            </w:pPr>
            <w:r w:rsidRPr="0018555A">
              <w:rPr>
                <w:rFonts w:ascii="Calibri" w:hAnsi="Calibri"/>
              </w:rPr>
              <w:t xml:space="preserve">Ukupno </w:t>
            </w:r>
          </w:p>
        </w:tc>
        <w:tc>
          <w:tcPr>
            <w:tcW w:w="1554" w:type="dxa"/>
          </w:tcPr>
          <w:p w14:paraId="1F151FC5" w14:textId="7A2B44C9" w:rsidR="00C459C1" w:rsidRPr="006B5FB7" w:rsidRDefault="009B686A" w:rsidP="00A80C36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2.177.015,64</w:t>
            </w:r>
          </w:p>
        </w:tc>
        <w:tc>
          <w:tcPr>
            <w:tcW w:w="1621" w:type="dxa"/>
          </w:tcPr>
          <w:p w14:paraId="08708B8E" w14:textId="06FCB887" w:rsidR="00C459C1" w:rsidRPr="006B5FB7" w:rsidRDefault="009B686A" w:rsidP="00A80C36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2.165.739,69</w:t>
            </w:r>
          </w:p>
        </w:tc>
        <w:tc>
          <w:tcPr>
            <w:tcW w:w="1498" w:type="dxa"/>
          </w:tcPr>
          <w:p w14:paraId="60A688E5" w14:textId="3472E1B5" w:rsidR="00C459C1" w:rsidRPr="009B686A" w:rsidRDefault="009B686A" w:rsidP="008D3436">
            <w:pPr>
              <w:spacing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9B686A">
              <w:rPr>
                <w:rFonts w:ascii="Calibri" w:hAnsi="Calibri"/>
                <w:bCs/>
                <w:sz w:val="16"/>
                <w:szCs w:val="16"/>
              </w:rPr>
              <w:t>99,48</w:t>
            </w:r>
          </w:p>
        </w:tc>
      </w:tr>
    </w:tbl>
    <w:p w14:paraId="4D0E19CA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31002623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6DC3D8B1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OPIS PROGRAMA</w:t>
      </w:r>
    </w:p>
    <w:p w14:paraId="0D5CDF30" w14:textId="77777777" w:rsidR="00C459C1" w:rsidRPr="0018555A" w:rsidRDefault="00C459C1" w:rsidP="007D5380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18555A">
        <w:rPr>
          <w:bCs/>
        </w:rPr>
        <w:t>Ovim programom se financiraju rashodi nužni za realizaciju obrazovnog program koji se financiraju iz vlastitih prihoda, pomoći, prihoda za posebne namjene i donaci</w:t>
      </w:r>
      <w:r w:rsidR="0018555A">
        <w:rPr>
          <w:bCs/>
        </w:rPr>
        <w:t>ja, Osiguravaju se sredstva za: rashode za zaposlene, materijalne rashode, financijske rashode, naknade građanima i kućanstvima na temelju osiguranja i druge naknade i rashode za nabavu nefinancijske imovine.</w:t>
      </w:r>
    </w:p>
    <w:p w14:paraId="3EEAE2AB" w14:textId="77777777" w:rsidR="0018555A" w:rsidRPr="0018555A" w:rsidRDefault="0018555A" w:rsidP="0018555A">
      <w:pPr>
        <w:spacing w:line="276" w:lineRule="auto"/>
        <w:ind w:left="720"/>
        <w:jc w:val="both"/>
        <w:rPr>
          <w:b/>
        </w:rPr>
      </w:pPr>
    </w:p>
    <w:p w14:paraId="540696BB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1BD17142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  <w:rPr>
          <w:bCs/>
        </w:rPr>
      </w:pPr>
      <w:r w:rsidRPr="00753CAB">
        <w:rPr>
          <w:bCs/>
        </w:rPr>
        <w:t>Odgoj i obrazovanje učenika osnovnih škola</w:t>
      </w:r>
    </w:p>
    <w:p w14:paraId="4CF2A4FA" w14:textId="77777777" w:rsidR="00C459C1" w:rsidRPr="00753CAB" w:rsidRDefault="00C459C1" w:rsidP="00C459C1">
      <w:pPr>
        <w:spacing w:line="276" w:lineRule="auto"/>
        <w:jc w:val="both"/>
      </w:pPr>
    </w:p>
    <w:p w14:paraId="13AFE6E9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5E3A352F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Stvaranje jednakih uvjeta školovanja na području cijele Zagrebačke županije koji zadovoljavaju Državni pedagoški standard osnovnoškolskog sustava odgoja i obrazovanja</w:t>
      </w:r>
    </w:p>
    <w:p w14:paraId="7A174348" w14:textId="77777777" w:rsidR="00C459C1" w:rsidRPr="00753CAB" w:rsidRDefault="00C459C1" w:rsidP="00C459C1">
      <w:pPr>
        <w:spacing w:line="276" w:lineRule="auto"/>
        <w:ind w:left="720"/>
        <w:jc w:val="both"/>
        <w:rPr>
          <w:b/>
        </w:rPr>
      </w:pPr>
    </w:p>
    <w:p w14:paraId="697D20FB" w14:textId="77777777" w:rsidR="00C459C1" w:rsidRPr="00753CAB" w:rsidRDefault="00C459C1" w:rsidP="00C459C1">
      <w:pPr>
        <w:spacing w:line="276" w:lineRule="auto"/>
        <w:jc w:val="both"/>
      </w:pPr>
    </w:p>
    <w:p w14:paraId="006738E5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PROGRAMA</w:t>
      </w:r>
    </w:p>
    <w:p w14:paraId="12FE5866" w14:textId="77777777" w:rsidR="00C459C1" w:rsidRPr="00753CAB" w:rsidRDefault="00C459C1" w:rsidP="00C459C1">
      <w:pPr>
        <w:numPr>
          <w:ilvl w:val="0"/>
          <w:numId w:val="31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4292052B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Državni pedagoški standard sustava odgoja i obrazovanja</w:t>
      </w:r>
    </w:p>
    <w:p w14:paraId="76DD08BB" w14:textId="77777777" w:rsidR="00C459C1" w:rsidRDefault="00C459C1" w:rsidP="00C459C1">
      <w:pPr>
        <w:spacing w:line="276" w:lineRule="auto"/>
        <w:ind w:left="720"/>
        <w:jc w:val="both"/>
        <w:rPr>
          <w:b/>
        </w:rPr>
      </w:pPr>
    </w:p>
    <w:p w14:paraId="7408F501" w14:textId="77777777" w:rsidR="0018555A" w:rsidRDefault="0018555A" w:rsidP="00C459C1">
      <w:pPr>
        <w:spacing w:line="276" w:lineRule="auto"/>
        <w:ind w:left="720"/>
        <w:jc w:val="both"/>
        <w:rPr>
          <w:b/>
        </w:rPr>
      </w:pPr>
    </w:p>
    <w:p w14:paraId="16AC27CB" w14:textId="77777777" w:rsidR="0018555A" w:rsidRDefault="0018555A" w:rsidP="00C459C1">
      <w:pPr>
        <w:spacing w:line="276" w:lineRule="auto"/>
        <w:ind w:left="720"/>
        <w:jc w:val="both"/>
        <w:rPr>
          <w:b/>
        </w:rPr>
      </w:pPr>
    </w:p>
    <w:p w14:paraId="0F36ED35" w14:textId="77777777" w:rsidR="00C459C1" w:rsidRPr="00753CAB" w:rsidRDefault="00C459C1" w:rsidP="00C459C1">
      <w:pPr>
        <w:spacing w:line="276" w:lineRule="auto"/>
        <w:jc w:val="both"/>
        <w:rPr>
          <w:b/>
          <w:color w:val="FF0000"/>
        </w:rPr>
      </w:pPr>
      <w:r w:rsidRPr="00753CAB">
        <w:rPr>
          <w:b/>
        </w:rPr>
        <w:t xml:space="preserve">NAZIV AKTIVNOSTI </w:t>
      </w:r>
    </w:p>
    <w:p w14:paraId="4936B869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RASHODI POSLOVANJA</w:t>
      </w:r>
      <w:r w:rsidRPr="00753CAB">
        <w:rPr>
          <w:b/>
          <w:bCs/>
        </w:rPr>
        <w:t xml:space="preserve">- 1001 </w:t>
      </w:r>
      <w:r w:rsidRPr="00753CAB">
        <w:rPr>
          <w:b/>
        </w:rPr>
        <w:t>A100001</w:t>
      </w:r>
    </w:p>
    <w:p w14:paraId="534D69C9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5BE03576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436FC9DB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Ovom aktivnošću se financiraju rashodi nužni za realizaciju nastavnog plana i programa, osiguravaju se sredstva za opće troškove osnovnih škola, trošak energenata i ostalo.</w:t>
      </w:r>
    </w:p>
    <w:p w14:paraId="329FB62B" w14:textId="77777777" w:rsidR="00C459C1" w:rsidRDefault="00C459C1" w:rsidP="00C459C1">
      <w:pPr>
        <w:spacing w:line="276" w:lineRule="auto"/>
        <w:jc w:val="both"/>
      </w:pPr>
    </w:p>
    <w:p w14:paraId="341C60C5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3FB9348B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t>Odgoj i obrazovanje učenika osnovnih škola</w:t>
      </w:r>
    </w:p>
    <w:p w14:paraId="3F217D35" w14:textId="3EE3D954" w:rsidR="00C459C1" w:rsidRDefault="00C459C1" w:rsidP="00C459C1">
      <w:pPr>
        <w:spacing w:line="276" w:lineRule="auto"/>
        <w:jc w:val="both"/>
      </w:pPr>
    </w:p>
    <w:p w14:paraId="461534A5" w14:textId="77777777" w:rsidR="002557A9" w:rsidRPr="00753CAB" w:rsidRDefault="002557A9" w:rsidP="00C459C1">
      <w:pPr>
        <w:spacing w:line="276" w:lineRule="auto"/>
        <w:jc w:val="both"/>
      </w:pPr>
    </w:p>
    <w:p w14:paraId="02CD2363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lastRenderedPageBreak/>
        <w:t xml:space="preserve">POSEBNI CILJEVI </w:t>
      </w:r>
    </w:p>
    <w:p w14:paraId="12D34B3C" w14:textId="77777777" w:rsidR="00C459C1" w:rsidRPr="00753CAB" w:rsidRDefault="00C459C1" w:rsidP="00C459C1">
      <w:pPr>
        <w:numPr>
          <w:ilvl w:val="0"/>
          <w:numId w:val="34"/>
        </w:numPr>
        <w:spacing w:line="276" w:lineRule="auto"/>
        <w:jc w:val="both"/>
      </w:pPr>
      <w:r w:rsidRPr="00753CAB">
        <w:t xml:space="preserve">Stvaranje uvjeta za realizaciju nastavnog plana i programa </w:t>
      </w:r>
    </w:p>
    <w:p w14:paraId="4EF9EE1A" w14:textId="77777777" w:rsidR="00C459C1" w:rsidRPr="00753CAB" w:rsidRDefault="00C459C1" w:rsidP="00C459C1">
      <w:pPr>
        <w:spacing w:line="276" w:lineRule="auto"/>
        <w:jc w:val="both"/>
      </w:pPr>
    </w:p>
    <w:p w14:paraId="653039DA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06285B4E" w14:textId="77777777" w:rsidR="00C459C1" w:rsidRPr="00753CAB" w:rsidRDefault="00C459C1" w:rsidP="00C459C1">
      <w:pPr>
        <w:numPr>
          <w:ilvl w:val="0"/>
          <w:numId w:val="30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55438385" w14:textId="77777777" w:rsidR="00C459C1" w:rsidRPr="00753CAB" w:rsidRDefault="00C459C1" w:rsidP="00C459C1">
      <w:pPr>
        <w:spacing w:line="276" w:lineRule="auto"/>
        <w:ind w:left="720"/>
        <w:jc w:val="both"/>
        <w:rPr>
          <w:b/>
        </w:rPr>
      </w:pPr>
    </w:p>
    <w:p w14:paraId="1A196A66" w14:textId="77777777" w:rsidR="00C459C1" w:rsidRPr="00753CAB" w:rsidRDefault="00C459C1" w:rsidP="00C459C1">
      <w:pPr>
        <w:spacing w:line="276" w:lineRule="auto"/>
        <w:jc w:val="both"/>
      </w:pPr>
    </w:p>
    <w:p w14:paraId="5C137FCE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731AD6E0" w14:textId="77777777" w:rsidR="00C459C1" w:rsidRPr="0018555A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18555A">
        <w:t>Broj učenika</w:t>
      </w:r>
    </w:p>
    <w:p w14:paraId="67B255CB" w14:textId="77777777" w:rsidR="00C459C1" w:rsidRPr="0018555A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18555A">
        <w:t>Broj djelatnika</w:t>
      </w:r>
    </w:p>
    <w:p w14:paraId="3F9247DB" w14:textId="77777777" w:rsidR="00C459C1" w:rsidRPr="0018555A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18555A">
        <w:t xml:space="preserve">Podaci o trošku energenata </w:t>
      </w:r>
    </w:p>
    <w:p w14:paraId="69DB60BE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201B3E1B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502A468F" w14:textId="77777777" w:rsidR="00C459C1" w:rsidRPr="00753CAB" w:rsidRDefault="0018555A" w:rsidP="00C459C1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 xml:space="preserve">Nema značajnih odstupanja </w:t>
      </w:r>
    </w:p>
    <w:p w14:paraId="00E1B0FF" w14:textId="77777777" w:rsidR="00C459C1" w:rsidRPr="00753CAB" w:rsidRDefault="00C459C1" w:rsidP="00C459C1">
      <w:pPr>
        <w:spacing w:line="276" w:lineRule="auto"/>
        <w:jc w:val="both"/>
      </w:pPr>
    </w:p>
    <w:p w14:paraId="6D4FE054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2C5DF17A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Pokazatelj učinka: Uspješno provedeni predviđeni nastavni programi. Osigurani materijalni uvjeti za poslovanje škola</w:t>
      </w:r>
    </w:p>
    <w:p w14:paraId="2B05972F" w14:textId="1BC1ACF5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Osigurana sredstava za provedbu nastavnog plana i programa: materijalni trošak škole, energenti, Školu pohađa </w:t>
      </w:r>
      <w:r w:rsidR="002557A9">
        <w:t>985</w:t>
      </w:r>
      <w:r w:rsidRPr="00753CAB">
        <w:t xml:space="preserve"> učenika u </w:t>
      </w:r>
      <w:r w:rsidR="002557A9">
        <w:t>44</w:t>
      </w:r>
      <w:r w:rsidRPr="00753CAB">
        <w:t xml:space="preserve"> razredna odjeljenja. </w:t>
      </w:r>
    </w:p>
    <w:p w14:paraId="1085B2F4" w14:textId="77777777" w:rsidR="00C459C1" w:rsidRPr="00753CAB" w:rsidRDefault="00C459C1" w:rsidP="00C459C1">
      <w:pPr>
        <w:spacing w:line="276" w:lineRule="auto"/>
        <w:jc w:val="both"/>
      </w:pPr>
    </w:p>
    <w:p w14:paraId="742EFC0D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49886E84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Vlastiti prihodi </w:t>
      </w:r>
    </w:p>
    <w:p w14:paraId="12049818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Prihodi za posebne namjene </w:t>
      </w:r>
    </w:p>
    <w:p w14:paraId="554B97E6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Pomoći </w:t>
      </w:r>
    </w:p>
    <w:p w14:paraId="500F41D3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Donacije </w:t>
      </w:r>
    </w:p>
    <w:p w14:paraId="745D0B60" w14:textId="77777777" w:rsidR="00EC09AC" w:rsidRDefault="00EC09AC" w:rsidP="005B6661">
      <w:pPr>
        <w:spacing w:line="360" w:lineRule="auto"/>
        <w:jc w:val="both"/>
      </w:pPr>
    </w:p>
    <w:p w14:paraId="0AE1FDA1" w14:textId="77777777" w:rsidR="005D4C43" w:rsidRDefault="005D4C43" w:rsidP="005B6661">
      <w:pPr>
        <w:spacing w:line="360" w:lineRule="auto"/>
        <w:jc w:val="both"/>
      </w:pPr>
    </w:p>
    <w:p w14:paraId="7B6B5A29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 xml:space="preserve">NAZIV TEKUĆEG PROJEKTA </w:t>
      </w:r>
    </w:p>
    <w:p w14:paraId="606EE1F6" w14:textId="77777777" w:rsidR="005D4C43" w:rsidRPr="00AD1B36" w:rsidRDefault="005D4C43" w:rsidP="005D4C43">
      <w:pPr>
        <w:numPr>
          <w:ilvl w:val="0"/>
          <w:numId w:val="30"/>
        </w:numPr>
        <w:spacing w:line="276" w:lineRule="auto"/>
        <w:jc w:val="both"/>
        <w:rPr>
          <w:b/>
        </w:rPr>
      </w:pPr>
      <w:r>
        <w:rPr>
          <w:b/>
        </w:rPr>
        <w:t>OPSKRBA BESPLATNIM ZALIHAMA MENSTRUALNIH HIGIJENSKIH POTREPŠTINA</w:t>
      </w:r>
      <w:r w:rsidRPr="00AD1B36">
        <w:rPr>
          <w:b/>
          <w:bCs/>
        </w:rPr>
        <w:t xml:space="preserve"> 1001 </w:t>
      </w:r>
      <w:r>
        <w:rPr>
          <w:b/>
        </w:rPr>
        <w:t>T100027</w:t>
      </w:r>
    </w:p>
    <w:p w14:paraId="18DF7901" w14:textId="77777777" w:rsidR="005D4C43" w:rsidRPr="00AD1B36" w:rsidRDefault="005D4C43" w:rsidP="005D4C43">
      <w:pPr>
        <w:spacing w:line="276" w:lineRule="auto"/>
        <w:jc w:val="both"/>
        <w:rPr>
          <w:b/>
        </w:rPr>
      </w:pPr>
    </w:p>
    <w:p w14:paraId="5031DEA6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>OPIS AKTIVNOSTI</w:t>
      </w:r>
    </w:p>
    <w:p w14:paraId="2437647E" w14:textId="77777777" w:rsidR="005D4C43" w:rsidRPr="00AD1B36" w:rsidRDefault="005D4C43" w:rsidP="005D4C43">
      <w:pPr>
        <w:numPr>
          <w:ilvl w:val="0"/>
          <w:numId w:val="30"/>
        </w:numPr>
        <w:spacing w:line="276" w:lineRule="auto"/>
        <w:jc w:val="both"/>
      </w:pPr>
      <w:r>
        <w:t>Nabava higijenskih potrepština</w:t>
      </w:r>
      <w:r w:rsidRPr="00AD1B36">
        <w:t xml:space="preserve"> </w:t>
      </w:r>
    </w:p>
    <w:p w14:paraId="7C16F59C" w14:textId="77777777" w:rsidR="005D4C43" w:rsidRPr="00AD1B36" w:rsidRDefault="005D4C43" w:rsidP="005D4C43">
      <w:pPr>
        <w:spacing w:line="276" w:lineRule="auto"/>
        <w:jc w:val="both"/>
        <w:rPr>
          <w:b/>
          <w:bCs/>
        </w:rPr>
      </w:pPr>
    </w:p>
    <w:p w14:paraId="17D95896" w14:textId="77777777" w:rsidR="005D4C43" w:rsidRPr="00AD1B36" w:rsidRDefault="005D4C43" w:rsidP="005D4C43">
      <w:pPr>
        <w:spacing w:line="276" w:lineRule="auto"/>
        <w:jc w:val="both"/>
        <w:rPr>
          <w:b/>
          <w:bCs/>
        </w:rPr>
      </w:pPr>
      <w:r w:rsidRPr="00AD1B36">
        <w:rPr>
          <w:b/>
          <w:bCs/>
        </w:rPr>
        <w:t>OPĆI CILJ</w:t>
      </w:r>
    </w:p>
    <w:p w14:paraId="08283029" w14:textId="77777777" w:rsidR="005D4C43" w:rsidRPr="00AD1B36" w:rsidRDefault="005D4C43" w:rsidP="005D4C43">
      <w:pPr>
        <w:numPr>
          <w:ilvl w:val="0"/>
          <w:numId w:val="31"/>
        </w:numPr>
        <w:spacing w:line="276" w:lineRule="auto"/>
        <w:jc w:val="both"/>
      </w:pPr>
      <w:r>
        <w:t>Opskrba besplatnim zalihama higijenskih potrepština</w:t>
      </w:r>
    </w:p>
    <w:p w14:paraId="08CC5B2E" w14:textId="77777777" w:rsidR="005D4C43" w:rsidRPr="00AD1B36" w:rsidRDefault="005D4C43" w:rsidP="005D4C43">
      <w:pPr>
        <w:spacing w:line="276" w:lineRule="auto"/>
        <w:jc w:val="both"/>
      </w:pPr>
    </w:p>
    <w:p w14:paraId="22D2B5BA" w14:textId="77777777" w:rsidR="005D4C43" w:rsidRDefault="005D4C43" w:rsidP="005D4C43">
      <w:pPr>
        <w:spacing w:line="276" w:lineRule="auto"/>
        <w:jc w:val="both"/>
        <w:rPr>
          <w:b/>
          <w:bCs/>
        </w:rPr>
      </w:pPr>
      <w:r w:rsidRPr="00AD1B36">
        <w:rPr>
          <w:b/>
          <w:bCs/>
        </w:rPr>
        <w:t>POSEBNI CILJEVI</w:t>
      </w:r>
    </w:p>
    <w:p w14:paraId="08925506" w14:textId="77777777" w:rsidR="005D4C43" w:rsidRPr="00FA1970" w:rsidRDefault="005D4C43" w:rsidP="005D4C43">
      <w:pPr>
        <w:numPr>
          <w:ilvl w:val="0"/>
          <w:numId w:val="30"/>
        </w:numPr>
        <w:spacing w:line="276" w:lineRule="auto"/>
        <w:jc w:val="both"/>
      </w:pPr>
      <w:r>
        <w:t>Opskrba besplatnim zalihama higijenskih potrepština</w:t>
      </w:r>
    </w:p>
    <w:p w14:paraId="234CC6E0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>ZAKONSKA OSNOVA ZA UVOĐENJE AKTIVNOSTI</w:t>
      </w:r>
    </w:p>
    <w:p w14:paraId="7D4C7008" w14:textId="77777777" w:rsidR="005D4C43" w:rsidRPr="00AD1B36" w:rsidRDefault="005D4C43" w:rsidP="005D4C43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>Zaključak Zagrebačke županije o načinu dodjele sredstava radi opskrbe školskih ustanova besplatnim zalihama menstrualnih higijenskih potrepština</w:t>
      </w:r>
    </w:p>
    <w:p w14:paraId="7872CDAD" w14:textId="77777777" w:rsidR="005D4C43" w:rsidRPr="00AD1B36" w:rsidRDefault="005D4C43" w:rsidP="005D4C43">
      <w:pPr>
        <w:spacing w:line="276" w:lineRule="auto"/>
        <w:jc w:val="both"/>
      </w:pPr>
    </w:p>
    <w:p w14:paraId="67495FE7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>ISHODIŠTE I POKAZATELJI NA KOJIMA SE ZASNIVAJU IZRAČUNI I OCJENE</w:t>
      </w:r>
      <w:r w:rsidRPr="00AD1B36">
        <w:t xml:space="preserve"> </w:t>
      </w:r>
      <w:r w:rsidRPr="00AD1B36">
        <w:rPr>
          <w:b/>
        </w:rPr>
        <w:t>POTREBNIH SREDSTAVA</w:t>
      </w:r>
    </w:p>
    <w:p w14:paraId="04F11D14" w14:textId="77777777" w:rsidR="005D4C43" w:rsidRPr="00AD1B36" w:rsidRDefault="005D4C43" w:rsidP="005D4C43">
      <w:pPr>
        <w:numPr>
          <w:ilvl w:val="0"/>
          <w:numId w:val="31"/>
        </w:numPr>
        <w:spacing w:line="276" w:lineRule="auto"/>
        <w:jc w:val="both"/>
      </w:pPr>
      <w:r>
        <w:t>Broj učenica</w:t>
      </w:r>
    </w:p>
    <w:p w14:paraId="30F53AEB" w14:textId="77777777" w:rsidR="005D4C43" w:rsidRPr="00AD1B36" w:rsidRDefault="005D4C43" w:rsidP="005D4C43">
      <w:pPr>
        <w:spacing w:line="276" w:lineRule="auto"/>
        <w:jc w:val="both"/>
      </w:pPr>
    </w:p>
    <w:p w14:paraId="4AE21B1E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 xml:space="preserve">RAZLOZI ODSTUPANJA </w:t>
      </w:r>
    </w:p>
    <w:p w14:paraId="5F372E41" w14:textId="150F8167" w:rsidR="005D4C43" w:rsidRPr="00AD1B36" w:rsidRDefault="005D4C43" w:rsidP="005D4C43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AD1B36">
        <w:t>Nema značajnih odstupanja</w:t>
      </w:r>
      <w:r>
        <w:t xml:space="preserve"> osim što je ove godine uveden taj projekt</w:t>
      </w:r>
    </w:p>
    <w:p w14:paraId="62F66414" w14:textId="77777777" w:rsidR="005D4C43" w:rsidRPr="00AD1B36" w:rsidRDefault="005D4C43" w:rsidP="005D4C43">
      <w:pPr>
        <w:spacing w:line="276" w:lineRule="auto"/>
        <w:jc w:val="both"/>
      </w:pPr>
    </w:p>
    <w:p w14:paraId="216A45C2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>POKAZATELJI USPJEŠNOSTI</w:t>
      </w:r>
    </w:p>
    <w:p w14:paraId="0502EBF0" w14:textId="77777777" w:rsidR="005D4C43" w:rsidRDefault="005D4C43" w:rsidP="005D4C43">
      <w:pPr>
        <w:numPr>
          <w:ilvl w:val="0"/>
          <w:numId w:val="31"/>
        </w:numPr>
        <w:spacing w:line="276" w:lineRule="auto"/>
        <w:jc w:val="both"/>
      </w:pPr>
      <w:r w:rsidRPr="00AD1B36">
        <w:t xml:space="preserve">Pokazatelj učinka: Osiguravanje </w:t>
      </w:r>
      <w:r>
        <w:t>higijenskih uložaka svim učenicam</w:t>
      </w:r>
      <w:r w:rsidRPr="00AD1B36">
        <w:t xml:space="preserve">a </w:t>
      </w:r>
      <w:r>
        <w:t>škole</w:t>
      </w:r>
    </w:p>
    <w:p w14:paraId="5C21FC1A" w14:textId="048B2401" w:rsidR="005D4C43" w:rsidRPr="00AD1B36" w:rsidRDefault="005D4C43" w:rsidP="005D4C43">
      <w:pPr>
        <w:numPr>
          <w:ilvl w:val="0"/>
          <w:numId w:val="31"/>
        </w:numPr>
        <w:spacing w:line="276" w:lineRule="auto"/>
        <w:jc w:val="both"/>
      </w:pPr>
      <w:r w:rsidRPr="00AD1B36">
        <w:t xml:space="preserve">Pokazatelji rezultata: nabava </w:t>
      </w:r>
      <w:r>
        <w:t>uložaka</w:t>
      </w:r>
      <w:r w:rsidRPr="00AD1B36">
        <w:t xml:space="preserve"> za</w:t>
      </w:r>
      <w:r w:rsidR="00B06864">
        <w:t xml:space="preserve"> 3</w:t>
      </w:r>
      <w:r w:rsidR="00D07110">
        <w:t>91</w:t>
      </w:r>
      <w:r w:rsidRPr="00AD1B36">
        <w:t xml:space="preserve">  učeni</w:t>
      </w:r>
      <w:r w:rsidR="00B06864">
        <w:t>c</w:t>
      </w:r>
      <w:r w:rsidRPr="00AD1B36">
        <w:t xml:space="preserve">a  </w:t>
      </w:r>
    </w:p>
    <w:p w14:paraId="1ED147D7" w14:textId="77777777" w:rsidR="005D4C43" w:rsidRPr="00AD1B36" w:rsidRDefault="005D4C43" w:rsidP="005D4C43">
      <w:pPr>
        <w:spacing w:line="276" w:lineRule="auto"/>
        <w:jc w:val="both"/>
      </w:pPr>
    </w:p>
    <w:p w14:paraId="5DBDC724" w14:textId="77777777" w:rsidR="005D4C43" w:rsidRPr="00AD1B36" w:rsidRDefault="005D4C43" w:rsidP="005D4C43">
      <w:pPr>
        <w:spacing w:line="276" w:lineRule="auto"/>
        <w:jc w:val="both"/>
        <w:rPr>
          <w:b/>
        </w:rPr>
      </w:pPr>
      <w:r w:rsidRPr="00AD1B36">
        <w:rPr>
          <w:b/>
        </w:rPr>
        <w:t>IZVOR FINANCIRANJA</w:t>
      </w:r>
    </w:p>
    <w:p w14:paraId="548D8738" w14:textId="77777777" w:rsidR="005D4C43" w:rsidRPr="00AD1B36" w:rsidRDefault="005D4C43" w:rsidP="005D4C43">
      <w:pPr>
        <w:numPr>
          <w:ilvl w:val="0"/>
          <w:numId w:val="31"/>
        </w:numPr>
        <w:spacing w:line="276" w:lineRule="auto"/>
        <w:jc w:val="both"/>
      </w:pPr>
      <w:r w:rsidRPr="00AD1B36">
        <w:t>Pomoći</w:t>
      </w:r>
    </w:p>
    <w:p w14:paraId="308A45E8" w14:textId="5E058420" w:rsidR="00EC09AC" w:rsidRDefault="00B00DC9" w:rsidP="005B6661">
      <w:pPr>
        <w:spacing w:line="360" w:lineRule="auto"/>
        <w:jc w:val="both"/>
      </w:pPr>
      <w:r>
        <w:t>Ovaj projekt nije uveden kao zaseban</w:t>
      </w:r>
      <w:r w:rsidR="00CE236F">
        <w:t xml:space="preserve"> Program</w:t>
      </w:r>
      <w:r>
        <w:t xml:space="preserve"> nego je uključen pod</w:t>
      </w:r>
      <w:r w:rsidR="00CE236F">
        <w:t xml:space="preserve"> Program</w:t>
      </w:r>
      <w:r>
        <w:t xml:space="preserve"> Rashod</w:t>
      </w:r>
      <w:r w:rsidR="00CE236F">
        <w:t>i</w:t>
      </w:r>
      <w:r>
        <w:t xml:space="preserve"> poslovanja Aktivnost A100001</w:t>
      </w:r>
    </w:p>
    <w:p w14:paraId="43A89BA4" w14:textId="77777777" w:rsidR="00EC09AC" w:rsidRDefault="00EC09AC" w:rsidP="005B6661">
      <w:pPr>
        <w:spacing w:line="360" w:lineRule="auto"/>
        <w:jc w:val="both"/>
      </w:pPr>
    </w:p>
    <w:p w14:paraId="62546A7C" w14:textId="77777777" w:rsidR="00C459C1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NAZIV AKTIVNOSTI </w:t>
      </w:r>
    </w:p>
    <w:p w14:paraId="5B860411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ADMINISTRATIVNO, TEHNIČKO I STRUČNO OSOBLJE</w:t>
      </w:r>
      <w:r w:rsidRPr="00753CAB">
        <w:rPr>
          <w:b/>
          <w:bCs/>
        </w:rPr>
        <w:t xml:space="preserve">- 1001 </w:t>
      </w:r>
      <w:r w:rsidRPr="00753CAB">
        <w:rPr>
          <w:b/>
        </w:rPr>
        <w:t>A100002</w:t>
      </w:r>
    </w:p>
    <w:p w14:paraId="3F56E508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039D2A1E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3F657BF1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Ovom aktivnošću se financiraju plaće zaposlenika, doprinosi za zdravstveno, prijevoz zaposlenika i ostali rashodi za zaposlene. </w:t>
      </w:r>
    </w:p>
    <w:p w14:paraId="3350AB7C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38CF9335" w14:textId="77777777" w:rsidR="00C459C1" w:rsidRPr="00476B24" w:rsidRDefault="00C459C1" w:rsidP="00C459C1">
      <w:pPr>
        <w:spacing w:line="276" w:lineRule="auto"/>
        <w:jc w:val="both"/>
        <w:rPr>
          <w:b/>
        </w:rPr>
      </w:pPr>
      <w:r w:rsidRPr="00476B24">
        <w:rPr>
          <w:b/>
        </w:rPr>
        <w:t>OPĆI CILJ</w:t>
      </w:r>
    </w:p>
    <w:p w14:paraId="0E4F25F5" w14:textId="77777777" w:rsidR="00770040" w:rsidRPr="00476B24" w:rsidRDefault="00C459C1" w:rsidP="00F800CD">
      <w:pPr>
        <w:numPr>
          <w:ilvl w:val="0"/>
          <w:numId w:val="30"/>
        </w:numPr>
        <w:spacing w:line="276" w:lineRule="auto"/>
        <w:jc w:val="both"/>
      </w:pPr>
      <w:r w:rsidRPr="00476B24">
        <w:t xml:space="preserve">Učinkovita odgojno obrazovna ustanova. Efikasna i pravovremena provedba nastavnog programa. </w:t>
      </w:r>
    </w:p>
    <w:p w14:paraId="0D6FE958" w14:textId="77777777" w:rsidR="00C459C1" w:rsidRPr="00476B24" w:rsidRDefault="00C459C1" w:rsidP="00F800CD">
      <w:pPr>
        <w:numPr>
          <w:ilvl w:val="0"/>
          <w:numId w:val="30"/>
        </w:numPr>
        <w:spacing w:line="276" w:lineRule="auto"/>
        <w:jc w:val="both"/>
      </w:pPr>
      <w:r w:rsidRPr="00476B24">
        <w:t xml:space="preserve">Obnašanje poslova i zadaća propisanih Pravilnikom koji uređuje unutarnje ustrojstvo  </w:t>
      </w:r>
    </w:p>
    <w:p w14:paraId="095B9285" w14:textId="77777777" w:rsidR="00C459C1" w:rsidRPr="00753CAB" w:rsidRDefault="00476B24" w:rsidP="00C459C1">
      <w:pPr>
        <w:spacing w:line="276" w:lineRule="auto"/>
        <w:jc w:val="both"/>
        <w:rPr>
          <w:b/>
        </w:rPr>
      </w:pPr>
      <w:r>
        <w:rPr>
          <w:b/>
        </w:rPr>
        <w:t xml:space="preserve">POSEBNI CILJEVI </w:t>
      </w:r>
      <w:r w:rsidR="00C459C1" w:rsidRPr="00753CAB">
        <w:rPr>
          <w:b/>
          <w:color w:val="FF0000"/>
        </w:rPr>
        <w:t xml:space="preserve"> </w:t>
      </w:r>
    </w:p>
    <w:p w14:paraId="19109E62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Osigurati brzu i učinkovitu podršku učenicima</w:t>
      </w:r>
    </w:p>
    <w:p w14:paraId="2D98D392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Implementirati i razvijati programe koji učenicima pomažu pri razvoju dodatnih vještina i znanja</w:t>
      </w:r>
    </w:p>
    <w:p w14:paraId="5AF943D5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Osigurati organizacijske, materijalne, tehničke i druge uvjete za redovan rad Osnovne škole</w:t>
      </w:r>
    </w:p>
    <w:p w14:paraId="27AC1A46" w14:textId="77777777" w:rsidR="00C459C1" w:rsidRPr="00753CAB" w:rsidRDefault="00C459C1" w:rsidP="00C459C1">
      <w:pPr>
        <w:spacing w:line="276" w:lineRule="auto"/>
        <w:jc w:val="both"/>
      </w:pPr>
    </w:p>
    <w:p w14:paraId="1078A562" w14:textId="77777777" w:rsidR="00C459C1" w:rsidRPr="00753CAB" w:rsidRDefault="00C459C1" w:rsidP="002A4D49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7F6D4BAF" w14:textId="77777777" w:rsidR="00C459C1" w:rsidRPr="00476B24" w:rsidRDefault="00C459C1" w:rsidP="002A4D49">
      <w:pPr>
        <w:numPr>
          <w:ilvl w:val="0"/>
          <w:numId w:val="30"/>
        </w:numPr>
        <w:spacing w:line="276" w:lineRule="auto"/>
      </w:pPr>
      <w:r w:rsidRPr="00476B24">
        <w:t>Zak</w:t>
      </w:r>
      <w:r w:rsidR="00476B24" w:rsidRPr="00476B24">
        <w:t xml:space="preserve">on o plaćama u javnim službama </w:t>
      </w:r>
    </w:p>
    <w:p w14:paraId="1EFD636D" w14:textId="77777777" w:rsidR="00C459C1" w:rsidRPr="00476B24" w:rsidRDefault="00C459C1" w:rsidP="002A4D49">
      <w:pPr>
        <w:numPr>
          <w:ilvl w:val="0"/>
          <w:numId w:val="30"/>
        </w:numPr>
        <w:spacing w:line="276" w:lineRule="auto"/>
      </w:pPr>
      <w:r w:rsidRPr="00476B24">
        <w:t>Temeljni kolektivni ugovor</w:t>
      </w:r>
    </w:p>
    <w:p w14:paraId="79DC00F8" w14:textId="77777777" w:rsidR="00C459C1" w:rsidRPr="00476B24" w:rsidRDefault="00C459C1" w:rsidP="002A4D49">
      <w:pPr>
        <w:numPr>
          <w:ilvl w:val="0"/>
          <w:numId w:val="30"/>
        </w:numPr>
        <w:spacing w:line="276" w:lineRule="auto"/>
      </w:pPr>
      <w:r w:rsidRPr="00476B24">
        <w:t>Zakon o porezu na dohodak</w:t>
      </w:r>
    </w:p>
    <w:p w14:paraId="081E2907" w14:textId="77777777" w:rsidR="00C459C1" w:rsidRPr="00476B24" w:rsidRDefault="00C459C1" w:rsidP="002A4D49">
      <w:pPr>
        <w:numPr>
          <w:ilvl w:val="0"/>
          <w:numId w:val="30"/>
        </w:numPr>
        <w:spacing w:line="276" w:lineRule="auto"/>
      </w:pPr>
      <w:r w:rsidRPr="00476B24">
        <w:t>Interni akti i pravilnici</w:t>
      </w:r>
    </w:p>
    <w:p w14:paraId="081899A2" w14:textId="77777777" w:rsidR="00C459C1" w:rsidRPr="00476B24" w:rsidRDefault="00C459C1" w:rsidP="002A4D49">
      <w:pPr>
        <w:numPr>
          <w:ilvl w:val="0"/>
          <w:numId w:val="30"/>
        </w:numPr>
        <w:spacing w:line="276" w:lineRule="auto"/>
      </w:pPr>
      <w:r w:rsidRPr="00476B24">
        <w:t>Zakon o tržištu rada</w:t>
      </w:r>
    </w:p>
    <w:p w14:paraId="32CA9626" w14:textId="77777777" w:rsidR="00C459C1" w:rsidRPr="00753CAB" w:rsidRDefault="00C459C1" w:rsidP="002A4D49">
      <w:pPr>
        <w:spacing w:line="276" w:lineRule="auto"/>
        <w:ind w:left="720"/>
        <w:jc w:val="both"/>
        <w:rPr>
          <w:b/>
        </w:rPr>
      </w:pPr>
    </w:p>
    <w:p w14:paraId="0963BDE2" w14:textId="77777777" w:rsidR="00C459C1" w:rsidRPr="00753CAB" w:rsidRDefault="00C459C1" w:rsidP="002A4D49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52782AB1" w14:textId="5E25089A" w:rsidR="00C459C1" w:rsidRPr="00BA14C5" w:rsidRDefault="00C459C1" w:rsidP="002A4D49">
      <w:pPr>
        <w:numPr>
          <w:ilvl w:val="0"/>
          <w:numId w:val="30"/>
        </w:numPr>
        <w:spacing w:line="276" w:lineRule="auto"/>
        <w:jc w:val="both"/>
      </w:pPr>
      <w:r w:rsidRPr="00753CAB">
        <w:lastRenderedPageBreak/>
        <w:t>Broj zaposlenih</w:t>
      </w:r>
      <w:r w:rsidR="00BA14C5">
        <w:t xml:space="preserve"> </w:t>
      </w:r>
      <w:r w:rsidR="00377C8A">
        <w:t>94</w:t>
      </w:r>
      <w:r w:rsidRPr="00753CAB">
        <w:t xml:space="preserve">: </w:t>
      </w:r>
      <w:r w:rsidR="00BA14C5" w:rsidRPr="00BA14C5">
        <w:t>6</w:t>
      </w:r>
      <w:r w:rsidR="00880C99">
        <w:t>4</w:t>
      </w:r>
      <w:r w:rsidRPr="00BA14C5">
        <w:t xml:space="preserve"> djelatnika visoka stručna sprema, </w:t>
      </w:r>
      <w:r w:rsidR="00080F85">
        <w:t>12</w:t>
      </w:r>
      <w:r w:rsidRPr="00BA14C5">
        <w:t xml:space="preserve"> djelatnika viša stručna sprema</w:t>
      </w:r>
      <w:r w:rsidR="00BA14C5" w:rsidRPr="00BA14C5">
        <w:t xml:space="preserve">, </w:t>
      </w:r>
      <w:r w:rsidRPr="00BA14C5">
        <w:t xml:space="preserve"> </w:t>
      </w:r>
      <w:r w:rsidR="00080F85">
        <w:t>12</w:t>
      </w:r>
      <w:r w:rsidR="00BA14C5" w:rsidRPr="00BA14C5">
        <w:t xml:space="preserve"> </w:t>
      </w:r>
      <w:r w:rsidRPr="00BA14C5">
        <w:t>djelatnika srednja stručna sprema</w:t>
      </w:r>
      <w:r w:rsidR="00C20597">
        <w:t>,</w:t>
      </w:r>
      <w:r w:rsidR="002A4D49">
        <w:t xml:space="preserve"> KV</w:t>
      </w:r>
      <w:r w:rsidR="00BA14C5" w:rsidRPr="00BA14C5">
        <w:t xml:space="preserve"> 1 djelatnika</w:t>
      </w:r>
      <w:r w:rsidR="00C20597">
        <w:t xml:space="preserve"> i NKV 2 djelatnika</w:t>
      </w:r>
      <w:r w:rsidR="00BA14C5" w:rsidRPr="00BA14C5">
        <w:t>.</w:t>
      </w:r>
    </w:p>
    <w:p w14:paraId="670AACDA" w14:textId="77777777" w:rsidR="00C459C1" w:rsidRPr="00753CAB" w:rsidRDefault="00BA14C5" w:rsidP="002A4D49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14:paraId="1F961E42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0878AB41" w14:textId="015E5318" w:rsidR="00A95A40" w:rsidRDefault="00BA14C5" w:rsidP="00BC44D8">
      <w:pPr>
        <w:numPr>
          <w:ilvl w:val="0"/>
          <w:numId w:val="31"/>
        </w:numPr>
        <w:spacing w:line="276" w:lineRule="auto"/>
        <w:jc w:val="both"/>
      </w:pPr>
      <w:r>
        <w:t xml:space="preserve">Do odstupanja je došlo zbog povećanja plaće </w:t>
      </w:r>
      <w:r w:rsidR="00A95A40">
        <w:t xml:space="preserve">koje je ugovoreno Temeljnim kolektivnim ugovorom </w:t>
      </w:r>
    </w:p>
    <w:p w14:paraId="1AA66782" w14:textId="77777777" w:rsidR="00880C99" w:rsidRPr="00753CAB" w:rsidRDefault="00880C99" w:rsidP="00BC44D8">
      <w:pPr>
        <w:numPr>
          <w:ilvl w:val="0"/>
          <w:numId w:val="31"/>
        </w:numPr>
        <w:spacing w:line="276" w:lineRule="auto"/>
        <w:jc w:val="both"/>
      </w:pPr>
    </w:p>
    <w:p w14:paraId="719777DA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5ADDDFF4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učinka: Osigurati kvalitetno obrazovanje Osnovne škole, te sve popratne aktivnosti koje su nužne kao podrška obrazovnom sustavu, a koje su u nadležnosti Osnovne škole. </w:t>
      </w:r>
    </w:p>
    <w:p w14:paraId="0CE573ED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Pokazatelji rezultata: Uspješno izvršenje zadaća iz djelokruga Osnovne škole. </w:t>
      </w:r>
    </w:p>
    <w:p w14:paraId="599D0E3B" w14:textId="77777777" w:rsidR="00C459C1" w:rsidRDefault="00C459C1" w:rsidP="00C459C1">
      <w:pPr>
        <w:spacing w:line="276" w:lineRule="auto"/>
        <w:jc w:val="both"/>
      </w:pPr>
    </w:p>
    <w:p w14:paraId="7937E40B" w14:textId="77777777" w:rsidR="002A4D49" w:rsidRDefault="002A4D49" w:rsidP="00C459C1">
      <w:pPr>
        <w:spacing w:line="276" w:lineRule="auto"/>
        <w:jc w:val="both"/>
      </w:pPr>
    </w:p>
    <w:p w14:paraId="25978700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4122DDA5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Pomoći </w:t>
      </w:r>
    </w:p>
    <w:p w14:paraId="719DEA31" w14:textId="77777777" w:rsidR="00C459C1" w:rsidRDefault="00BA14C5" w:rsidP="00C459C1">
      <w:pPr>
        <w:numPr>
          <w:ilvl w:val="0"/>
          <w:numId w:val="31"/>
        </w:numPr>
        <w:spacing w:line="276" w:lineRule="auto"/>
        <w:jc w:val="both"/>
      </w:pPr>
      <w:r>
        <w:t>Donacije</w:t>
      </w:r>
    </w:p>
    <w:p w14:paraId="522E3F2E" w14:textId="77777777" w:rsidR="002A4D49" w:rsidRPr="00753CAB" w:rsidRDefault="002A4D49" w:rsidP="002A4D49">
      <w:pPr>
        <w:spacing w:line="276" w:lineRule="auto"/>
        <w:jc w:val="both"/>
      </w:pPr>
    </w:p>
    <w:p w14:paraId="533A9868" w14:textId="77777777" w:rsidR="00C459C1" w:rsidRPr="00753CAB" w:rsidRDefault="00C459C1" w:rsidP="00C459C1">
      <w:pPr>
        <w:spacing w:line="276" w:lineRule="auto"/>
        <w:jc w:val="both"/>
        <w:rPr>
          <w:b/>
          <w:color w:val="FF0000"/>
        </w:rPr>
      </w:pPr>
      <w:r w:rsidRPr="00753CAB">
        <w:rPr>
          <w:b/>
        </w:rPr>
        <w:t xml:space="preserve">NAZIV TEKUĆEG PROJEKTA </w:t>
      </w:r>
    </w:p>
    <w:p w14:paraId="09F5BFAD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ŽUPANIJSKA STRUČNA VIJEĆA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T100001</w:t>
      </w:r>
    </w:p>
    <w:p w14:paraId="33C706EC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7561529D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31AB4ACB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Omogućavanje funkcioniranja i rada Stručnih vijeća osnovnih škola </w:t>
      </w:r>
    </w:p>
    <w:p w14:paraId="13612E08" w14:textId="77777777" w:rsidR="00C459C1" w:rsidRPr="00753CAB" w:rsidRDefault="00C459C1" w:rsidP="00C459C1">
      <w:pPr>
        <w:spacing w:line="276" w:lineRule="auto"/>
        <w:jc w:val="both"/>
      </w:pPr>
    </w:p>
    <w:p w14:paraId="122FAC0C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49E7F23E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redoviti i nesmetan rad Stručnih vijeća</w:t>
      </w:r>
    </w:p>
    <w:p w14:paraId="624522F7" w14:textId="77777777" w:rsidR="00C459C1" w:rsidRPr="00753CAB" w:rsidRDefault="00C459C1" w:rsidP="00C459C1">
      <w:pPr>
        <w:spacing w:line="276" w:lineRule="auto"/>
        <w:jc w:val="both"/>
      </w:pPr>
    </w:p>
    <w:p w14:paraId="115B53E5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77AE3CD3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usavršavanje i obrazovanje prosvjetnih djelatnika za obrazovne i stručne predmete, preko radionica i predavanja izmjena iskustva,</w:t>
      </w:r>
    </w:p>
    <w:p w14:paraId="7260532D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implementacija novostečenih znanja i vještina u redovitu nastavu</w:t>
      </w:r>
    </w:p>
    <w:p w14:paraId="7463CE2B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razmjena stečenih iskustava i primjena istih u svakodnevnom radu</w:t>
      </w:r>
    </w:p>
    <w:p w14:paraId="33E94C52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povezivanje i uska suradnja prosvjetnih djelatnika u osnovnom i srednjem  školstvu</w:t>
      </w:r>
    </w:p>
    <w:p w14:paraId="1821B3A4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 xml:space="preserve">zadržavanje postojećih standarda u školstvu, poticanje novih projekata i aktivnosti, te osiguranje uvjeta za unaprjeđenje kvalitete  života djece i mladeži  </w:t>
      </w:r>
    </w:p>
    <w:p w14:paraId="5FF569DA" w14:textId="77777777" w:rsidR="00C459C1" w:rsidRPr="00753CAB" w:rsidRDefault="00C459C1" w:rsidP="00C459C1">
      <w:pPr>
        <w:spacing w:line="276" w:lineRule="auto"/>
        <w:jc w:val="both"/>
        <w:rPr>
          <w:b/>
        </w:rPr>
      </w:pPr>
    </w:p>
    <w:p w14:paraId="64EAB0C7" w14:textId="77777777" w:rsidR="00C459C1" w:rsidRPr="00753CAB" w:rsidRDefault="00C459C1" w:rsidP="00C459C1">
      <w:pPr>
        <w:spacing w:line="276" w:lineRule="auto"/>
        <w:jc w:val="both"/>
      </w:pPr>
    </w:p>
    <w:p w14:paraId="1A8CA14E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2014ED1A" w14:textId="77777777" w:rsidR="00C459C1" w:rsidRPr="00753CAB" w:rsidRDefault="00C459C1" w:rsidP="00C459C1">
      <w:pPr>
        <w:numPr>
          <w:ilvl w:val="0"/>
          <w:numId w:val="30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5DD8C806" w14:textId="77777777" w:rsidR="00C459C1" w:rsidRDefault="00C459C1" w:rsidP="00C459C1">
      <w:pPr>
        <w:spacing w:line="276" w:lineRule="auto"/>
        <w:ind w:left="720"/>
        <w:jc w:val="both"/>
        <w:rPr>
          <w:b/>
        </w:rPr>
      </w:pPr>
    </w:p>
    <w:p w14:paraId="478D93C7" w14:textId="77777777" w:rsidR="004F580B" w:rsidRPr="00753CAB" w:rsidRDefault="004F580B" w:rsidP="00C459C1">
      <w:pPr>
        <w:spacing w:line="276" w:lineRule="auto"/>
        <w:ind w:left="720"/>
        <w:jc w:val="both"/>
        <w:rPr>
          <w:b/>
        </w:rPr>
      </w:pPr>
    </w:p>
    <w:p w14:paraId="607E7641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6E8B80EA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stvarni troškovi projekata iz prethodnih godina</w:t>
      </w:r>
    </w:p>
    <w:p w14:paraId="78DD8106" w14:textId="77777777" w:rsidR="00C459C1" w:rsidRDefault="00C459C1" w:rsidP="00F800CD">
      <w:pPr>
        <w:numPr>
          <w:ilvl w:val="0"/>
          <w:numId w:val="31"/>
        </w:numPr>
        <w:spacing w:line="276" w:lineRule="auto"/>
        <w:jc w:val="both"/>
      </w:pPr>
      <w:r w:rsidRPr="00B05FB4">
        <w:t xml:space="preserve">broj Stručnih vijeća u OŠ </w:t>
      </w:r>
    </w:p>
    <w:p w14:paraId="64ABB24C" w14:textId="77777777" w:rsidR="00B05FB4" w:rsidRPr="00753CAB" w:rsidRDefault="00B05FB4" w:rsidP="00B05FB4">
      <w:pPr>
        <w:spacing w:line="276" w:lineRule="auto"/>
        <w:ind w:left="720"/>
        <w:jc w:val="both"/>
      </w:pPr>
    </w:p>
    <w:p w14:paraId="29E3F5D6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295ADF9F" w14:textId="77777777" w:rsidR="00C459C1" w:rsidRDefault="00C459C1" w:rsidP="00F800CD">
      <w:pPr>
        <w:numPr>
          <w:ilvl w:val="0"/>
          <w:numId w:val="31"/>
        </w:numPr>
        <w:spacing w:line="276" w:lineRule="auto"/>
        <w:jc w:val="both"/>
      </w:pPr>
      <w:r w:rsidRPr="00753CAB">
        <w:t xml:space="preserve">Nema značajnih odstupanja </w:t>
      </w:r>
    </w:p>
    <w:p w14:paraId="1E41982D" w14:textId="77777777" w:rsidR="00B05FB4" w:rsidRPr="00753CAB" w:rsidRDefault="00B05FB4" w:rsidP="00B05FB4">
      <w:pPr>
        <w:spacing w:line="276" w:lineRule="auto"/>
        <w:ind w:left="720"/>
        <w:jc w:val="both"/>
      </w:pPr>
    </w:p>
    <w:p w14:paraId="5577BFC7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6E050F6E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>Pokazatelj učinka: potaknuti nove projekte i aktivnosti, potaknuti suradnju prosvjetnih djelatnika u osnovnom, usavršavanje i obrazovanje prosvjetnih djelatnika</w:t>
      </w:r>
    </w:p>
    <w:p w14:paraId="532DDC81" w14:textId="77777777" w:rsidR="00C459C1" w:rsidRPr="00753CAB" w:rsidRDefault="00C459C1" w:rsidP="00C459C1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financiranje rada </w:t>
      </w:r>
      <w:r w:rsidR="00B05FB4">
        <w:t>2</w:t>
      </w:r>
      <w:r w:rsidRPr="00753CAB">
        <w:t xml:space="preserve"> Stručnih vijeća </w:t>
      </w:r>
    </w:p>
    <w:p w14:paraId="21713049" w14:textId="77777777" w:rsidR="00C459C1" w:rsidRPr="00753CAB" w:rsidRDefault="00C459C1" w:rsidP="00C459C1">
      <w:pPr>
        <w:spacing w:line="276" w:lineRule="auto"/>
        <w:jc w:val="both"/>
      </w:pPr>
    </w:p>
    <w:p w14:paraId="0E5617D2" w14:textId="77777777" w:rsidR="00C459C1" w:rsidRPr="00753CAB" w:rsidRDefault="00C459C1" w:rsidP="00C459C1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17DC88B7" w14:textId="77777777" w:rsidR="00C459C1" w:rsidRPr="00753CAB" w:rsidRDefault="00C459C1" w:rsidP="00C459C1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02759B84" w14:textId="77777777" w:rsidR="00EC09AC" w:rsidRDefault="00EC09AC" w:rsidP="005B6661">
      <w:pPr>
        <w:spacing w:line="360" w:lineRule="auto"/>
        <w:jc w:val="both"/>
      </w:pPr>
    </w:p>
    <w:p w14:paraId="74DBD1EB" w14:textId="77777777" w:rsidR="00EC09AC" w:rsidRDefault="00EC09AC" w:rsidP="005B6661">
      <w:pPr>
        <w:spacing w:line="360" w:lineRule="auto"/>
        <w:jc w:val="both"/>
      </w:pPr>
    </w:p>
    <w:p w14:paraId="228CCC32" w14:textId="77777777" w:rsidR="000B5A75" w:rsidRPr="00753CAB" w:rsidRDefault="000B5A75" w:rsidP="000B5A75">
      <w:pPr>
        <w:spacing w:line="276" w:lineRule="auto"/>
        <w:jc w:val="both"/>
        <w:rPr>
          <w:b/>
          <w:color w:val="FF0000"/>
        </w:rPr>
      </w:pPr>
      <w:r w:rsidRPr="00753CAB">
        <w:rPr>
          <w:b/>
        </w:rPr>
        <w:t xml:space="preserve">NAZIV TEKUĆEG PROJEKTA </w:t>
      </w:r>
    </w:p>
    <w:p w14:paraId="0E825BBB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NATJECANJA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T100002</w:t>
      </w:r>
    </w:p>
    <w:p w14:paraId="3A05C5F0" w14:textId="77777777" w:rsidR="000B5A75" w:rsidRPr="00753CAB" w:rsidRDefault="000B5A75" w:rsidP="000B5A75">
      <w:pPr>
        <w:spacing w:line="276" w:lineRule="auto"/>
        <w:jc w:val="both"/>
        <w:rPr>
          <w:b/>
        </w:rPr>
      </w:pPr>
    </w:p>
    <w:p w14:paraId="0A875A16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0597C5ED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</w:pPr>
      <w:r w:rsidRPr="00753CAB">
        <w:t xml:space="preserve">Projektom Natjecanja se podiže razina odgoja i obrazovanja u školi, zadovoljavaju se specifične potrebe djece i mladih, te se potiče razvoj dodatnih znanja i vještina. </w:t>
      </w:r>
    </w:p>
    <w:p w14:paraId="2A90D6F6" w14:textId="77777777" w:rsidR="000B5A75" w:rsidRPr="00753CAB" w:rsidRDefault="000B5A75" w:rsidP="00361798">
      <w:pPr>
        <w:spacing w:line="276" w:lineRule="auto"/>
        <w:jc w:val="both"/>
      </w:pPr>
    </w:p>
    <w:p w14:paraId="1193683F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5F12FA4C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</w:pPr>
      <w:r w:rsidRPr="00753CAB">
        <w:t>Zadržavanje postojećih standarda u školstvu, poticanje učenika osnovnih i srednjih škola na dodatni rad i učenje radi postizanja vrhunskih rezultata na natjecanjima i smotrama</w:t>
      </w:r>
    </w:p>
    <w:p w14:paraId="76192566" w14:textId="77777777" w:rsidR="000B5A75" w:rsidRPr="00753CAB" w:rsidRDefault="000B5A75" w:rsidP="00361798">
      <w:pPr>
        <w:spacing w:line="276" w:lineRule="auto"/>
        <w:ind w:left="720"/>
        <w:jc w:val="both"/>
      </w:pPr>
    </w:p>
    <w:p w14:paraId="3DBCBA8F" w14:textId="77777777" w:rsidR="000B5A75" w:rsidRPr="00753CAB" w:rsidRDefault="000B5A75" w:rsidP="00361798">
      <w:pPr>
        <w:spacing w:line="276" w:lineRule="auto"/>
        <w:jc w:val="both"/>
      </w:pPr>
    </w:p>
    <w:p w14:paraId="0C4DC736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1EE00C21" w14:textId="77777777" w:rsidR="000B5A75" w:rsidRPr="00B05FB4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organizacija </w:t>
      </w:r>
      <w:r w:rsidRPr="00B05FB4">
        <w:t xml:space="preserve">županijskih natjecanja </w:t>
      </w:r>
    </w:p>
    <w:p w14:paraId="143E1998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>poticanje darovitih učenika kroz sustav natjecanja</w:t>
      </w:r>
    </w:p>
    <w:p w14:paraId="2D689A43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 xml:space="preserve">razvoj dodatnih znanja i vještina  </w:t>
      </w:r>
    </w:p>
    <w:p w14:paraId="20F2BF1A" w14:textId="77777777" w:rsidR="000B5A75" w:rsidRPr="00753CAB" w:rsidRDefault="000B5A75" w:rsidP="00361798">
      <w:pPr>
        <w:spacing w:line="276" w:lineRule="auto"/>
        <w:jc w:val="both"/>
        <w:rPr>
          <w:b/>
        </w:rPr>
      </w:pPr>
    </w:p>
    <w:p w14:paraId="1B9A1C38" w14:textId="77777777" w:rsidR="000B5A75" w:rsidRPr="00753CAB" w:rsidRDefault="000B5A75" w:rsidP="00361798">
      <w:pPr>
        <w:spacing w:line="276" w:lineRule="auto"/>
        <w:jc w:val="both"/>
      </w:pPr>
    </w:p>
    <w:p w14:paraId="023946AC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6A58DC0B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>Zakon o odgoju i obrazovanju u osnovnoj i srednjoj školi</w:t>
      </w:r>
    </w:p>
    <w:p w14:paraId="6DFE8E9A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 xml:space="preserve">Odluka o davanju suglasnosti na Sastav državnih povjerenstava, </w:t>
      </w:r>
      <w:proofErr w:type="spellStart"/>
      <w:r w:rsidRPr="00753CAB">
        <w:t>Vremenik</w:t>
      </w:r>
      <w:proofErr w:type="spellEnd"/>
      <w:r w:rsidRPr="00753CAB">
        <w:t xml:space="preserve"> natjecanja i smotri i Uputa za provedbu natjecanja i smotri učenika i učenica osnovnih i srednjih škola Republike Hrvatske, Ministarstva znanosti i obrazovanja </w:t>
      </w:r>
    </w:p>
    <w:p w14:paraId="59B19D69" w14:textId="77777777" w:rsidR="000B5A75" w:rsidRPr="00753CAB" w:rsidRDefault="000B5A75" w:rsidP="00361798">
      <w:pPr>
        <w:numPr>
          <w:ilvl w:val="0"/>
          <w:numId w:val="30"/>
        </w:numPr>
        <w:spacing w:line="276" w:lineRule="auto"/>
        <w:jc w:val="both"/>
      </w:pPr>
      <w:r w:rsidRPr="00753CAB">
        <w:t>Zaključka o kriterijima za sufinanciranje županijskih natjecanja i smotri  učenika osnovnih i srednjih škola</w:t>
      </w:r>
    </w:p>
    <w:p w14:paraId="0DF09B8A" w14:textId="77777777" w:rsidR="000B5A75" w:rsidRPr="00753CAB" w:rsidRDefault="000B5A75" w:rsidP="00361798">
      <w:pPr>
        <w:spacing w:line="276" w:lineRule="auto"/>
        <w:jc w:val="both"/>
      </w:pPr>
    </w:p>
    <w:p w14:paraId="628BC12A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267E65C4" w14:textId="77777777" w:rsidR="000B5A75" w:rsidRPr="00753CAB" w:rsidRDefault="000B5A75" w:rsidP="00361798">
      <w:pPr>
        <w:numPr>
          <w:ilvl w:val="0"/>
          <w:numId w:val="31"/>
        </w:numPr>
        <w:spacing w:line="276" w:lineRule="auto"/>
        <w:jc w:val="both"/>
      </w:pPr>
      <w:r w:rsidRPr="00753CAB">
        <w:t xml:space="preserve">stvarni troškovi natjecanja i smotri </w:t>
      </w:r>
    </w:p>
    <w:p w14:paraId="5A12CD32" w14:textId="77777777" w:rsidR="000B5A75" w:rsidRPr="00753CAB" w:rsidRDefault="000B5A75" w:rsidP="00361798">
      <w:pPr>
        <w:numPr>
          <w:ilvl w:val="0"/>
          <w:numId w:val="31"/>
        </w:numPr>
        <w:spacing w:line="276" w:lineRule="auto"/>
        <w:jc w:val="both"/>
      </w:pPr>
      <w:r w:rsidRPr="00753CAB">
        <w:t>procjena novih troškova temeljem odredbi Ministarstva znanosti i obrazovanja</w:t>
      </w:r>
    </w:p>
    <w:p w14:paraId="1E56CB76" w14:textId="77777777" w:rsidR="000B5A75" w:rsidRPr="00753CAB" w:rsidRDefault="000B5A75" w:rsidP="00361798">
      <w:pPr>
        <w:spacing w:line="276" w:lineRule="auto"/>
        <w:ind w:left="720"/>
        <w:jc w:val="both"/>
      </w:pPr>
    </w:p>
    <w:p w14:paraId="02C82E9C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lastRenderedPageBreak/>
        <w:t xml:space="preserve">RAZLOZI ODSTUPANJA </w:t>
      </w:r>
    </w:p>
    <w:p w14:paraId="54B0C7C0" w14:textId="77777777" w:rsidR="000B5A75" w:rsidRPr="00753CAB" w:rsidRDefault="000B5A75" w:rsidP="00361798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t>Nema značajnih odstupanja</w:t>
      </w:r>
    </w:p>
    <w:p w14:paraId="1CEBE99F" w14:textId="77777777" w:rsidR="000B5A75" w:rsidRPr="00753CAB" w:rsidRDefault="000B5A75" w:rsidP="00361798">
      <w:pPr>
        <w:spacing w:line="276" w:lineRule="auto"/>
        <w:jc w:val="both"/>
      </w:pPr>
    </w:p>
    <w:p w14:paraId="216E2D37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1AC95027" w14:textId="77777777" w:rsidR="000B5A75" w:rsidRPr="00753CAB" w:rsidRDefault="000B5A75" w:rsidP="00361798">
      <w:pPr>
        <w:spacing w:line="276" w:lineRule="auto"/>
        <w:jc w:val="both"/>
      </w:pPr>
      <w:r w:rsidRPr="00753CAB">
        <w:t xml:space="preserve">Pokazatelji učinka: sudjelovanje učenika osnovnih i srednjih škola na županijskoj, međužupanijskoj i državnoj razini natjecanja. </w:t>
      </w:r>
    </w:p>
    <w:p w14:paraId="3814B259" w14:textId="6C61CD8E" w:rsidR="000B5A75" w:rsidRPr="00753CAB" w:rsidRDefault="000B5A75" w:rsidP="00361798">
      <w:pPr>
        <w:spacing w:line="276" w:lineRule="auto"/>
        <w:jc w:val="both"/>
      </w:pPr>
      <w:r w:rsidRPr="00753CAB">
        <w:t xml:space="preserve">Pokazatelji rezultata: Financiranje </w:t>
      </w:r>
      <w:r w:rsidRPr="00B05FB4">
        <w:t>županijskih</w:t>
      </w:r>
      <w:r w:rsidRPr="00753CAB">
        <w:t xml:space="preserve"> natjecanja </w:t>
      </w:r>
      <w:r w:rsidRPr="00B05FB4">
        <w:t xml:space="preserve">iz </w:t>
      </w:r>
      <w:r w:rsidR="00C60672">
        <w:t>4</w:t>
      </w:r>
      <w:r w:rsidR="00B05FB4" w:rsidRPr="00B05FB4">
        <w:t xml:space="preserve"> </w:t>
      </w:r>
      <w:r w:rsidRPr="00B05FB4">
        <w:t>predmeta</w:t>
      </w:r>
      <w:r w:rsidR="00B05FB4">
        <w:t xml:space="preserve"> i sportska natjecanja.</w:t>
      </w:r>
    </w:p>
    <w:p w14:paraId="0D0AD36E" w14:textId="77777777" w:rsidR="000B5A75" w:rsidRPr="00753CAB" w:rsidRDefault="000B5A75" w:rsidP="00361798">
      <w:pPr>
        <w:spacing w:line="276" w:lineRule="auto"/>
        <w:jc w:val="both"/>
      </w:pPr>
    </w:p>
    <w:p w14:paraId="735DE74B" w14:textId="77777777" w:rsidR="000B5A75" w:rsidRPr="00753CAB" w:rsidRDefault="000B5A75" w:rsidP="00361798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747F1B42" w14:textId="77777777" w:rsidR="000B5A75" w:rsidRPr="00753CAB" w:rsidRDefault="000B5A75" w:rsidP="00361798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4B45AC49" w14:textId="77777777" w:rsidR="000B5A75" w:rsidRDefault="000B5A75" w:rsidP="000B5A75">
      <w:pPr>
        <w:spacing w:line="276" w:lineRule="auto"/>
        <w:jc w:val="both"/>
      </w:pPr>
    </w:p>
    <w:p w14:paraId="4AEF495B" w14:textId="77777777" w:rsidR="00B05FB4" w:rsidRDefault="00B05FB4" w:rsidP="000B5A75">
      <w:pPr>
        <w:spacing w:line="276" w:lineRule="auto"/>
        <w:jc w:val="both"/>
      </w:pPr>
    </w:p>
    <w:p w14:paraId="58DE03EB" w14:textId="77777777" w:rsidR="00B05FB4" w:rsidRDefault="00B05FB4" w:rsidP="000B5A75">
      <w:pPr>
        <w:spacing w:line="276" w:lineRule="auto"/>
        <w:jc w:val="both"/>
      </w:pPr>
    </w:p>
    <w:p w14:paraId="584942BC" w14:textId="77777777" w:rsidR="00B05FB4" w:rsidRPr="00753CAB" w:rsidRDefault="00B05FB4" w:rsidP="000B5A75">
      <w:pPr>
        <w:spacing w:line="276" w:lineRule="auto"/>
        <w:jc w:val="both"/>
        <w:rPr>
          <w:rFonts w:eastAsia="Calibri"/>
          <w:b/>
        </w:rPr>
      </w:pPr>
    </w:p>
    <w:p w14:paraId="0D920383" w14:textId="77777777" w:rsidR="000B5A75" w:rsidRPr="00753CAB" w:rsidRDefault="00B05FB4" w:rsidP="000B5A75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359D6A91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ŠKOLSKA KUHINJA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T100003</w:t>
      </w:r>
    </w:p>
    <w:p w14:paraId="730E1C6E" w14:textId="77777777" w:rsidR="000B5A75" w:rsidRPr="00753CAB" w:rsidRDefault="000B5A75" w:rsidP="000B5A75">
      <w:pPr>
        <w:spacing w:line="276" w:lineRule="auto"/>
        <w:jc w:val="both"/>
        <w:rPr>
          <w:b/>
        </w:rPr>
      </w:pPr>
    </w:p>
    <w:p w14:paraId="7F65AD68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7ABA5BF3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Pripreme i podjele obroka u skladu sa standardima i normativima.</w:t>
      </w:r>
    </w:p>
    <w:p w14:paraId="5A666C24" w14:textId="77777777" w:rsidR="000B5A75" w:rsidRPr="00753CAB" w:rsidRDefault="000B5A75" w:rsidP="000B5A75">
      <w:pPr>
        <w:spacing w:line="276" w:lineRule="auto"/>
        <w:jc w:val="both"/>
        <w:rPr>
          <w:b/>
        </w:rPr>
      </w:pPr>
    </w:p>
    <w:p w14:paraId="264F8C74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54CBFCC8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Osiguravanje kvalitetne prehrane učenika</w:t>
      </w:r>
    </w:p>
    <w:p w14:paraId="30AD58CD" w14:textId="77777777" w:rsidR="000B5A75" w:rsidRPr="00753CAB" w:rsidRDefault="000B5A75" w:rsidP="000B5A75">
      <w:pPr>
        <w:spacing w:line="276" w:lineRule="auto"/>
        <w:jc w:val="both"/>
      </w:pPr>
    </w:p>
    <w:p w14:paraId="053489A4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4B9111E6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753CAB">
        <w:rPr>
          <w:bCs/>
        </w:rPr>
        <w:t>Razvoj pravilnih prehrambenih navika</w:t>
      </w:r>
    </w:p>
    <w:p w14:paraId="17687CAC" w14:textId="77777777" w:rsidR="000B5A75" w:rsidRPr="00753CAB" w:rsidRDefault="00504C90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>E</w:t>
      </w:r>
      <w:r w:rsidR="000B5A75" w:rsidRPr="00753CAB">
        <w:rPr>
          <w:bCs/>
        </w:rPr>
        <w:t>duciranju učenika o pravilnoj prehrani</w:t>
      </w:r>
    </w:p>
    <w:p w14:paraId="1E839D57" w14:textId="77777777" w:rsidR="000B5A75" w:rsidRPr="00753CAB" w:rsidRDefault="000B5A75" w:rsidP="000B5A75">
      <w:pPr>
        <w:spacing w:line="276" w:lineRule="auto"/>
        <w:jc w:val="both"/>
      </w:pPr>
    </w:p>
    <w:p w14:paraId="3A37D7B1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0B5A66EA" w14:textId="77777777" w:rsidR="000B5A75" w:rsidRPr="00753CAB" w:rsidRDefault="000B5A75" w:rsidP="000B5A75">
      <w:pPr>
        <w:numPr>
          <w:ilvl w:val="0"/>
          <w:numId w:val="30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262AC8AB" w14:textId="77777777" w:rsidR="000B5A75" w:rsidRDefault="000B5A75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753CAB">
        <w:rPr>
          <w:bCs/>
        </w:rPr>
        <w:t>Preporuke i Upute Hrvatskog zavoda za javno zdravstvo i Ministarstva znanosti i obrazovanja</w:t>
      </w:r>
    </w:p>
    <w:p w14:paraId="22BC912F" w14:textId="1AFA4F13" w:rsidR="003E3EF9" w:rsidRDefault="003E3EF9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>Odluka Vlade Republike Hrvatske o kriterijima i načinu financiranja, odnosno sufinanciranja troškova prehrane za učenike osnovnih škola za drugo polugodište školske godine 202</w:t>
      </w:r>
      <w:r w:rsidR="0023615F">
        <w:rPr>
          <w:bCs/>
        </w:rPr>
        <w:t>3</w:t>
      </w:r>
      <w:r>
        <w:rPr>
          <w:bCs/>
        </w:rPr>
        <w:t>./</w:t>
      </w:r>
      <w:r w:rsidR="00FB4A7E">
        <w:rPr>
          <w:bCs/>
        </w:rPr>
        <w:t>2024.</w:t>
      </w:r>
    </w:p>
    <w:p w14:paraId="16E34440" w14:textId="72735B7E" w:rsidR="003E3EF9" w:rsidRPr="00753CAB" w:rsidRDefault="003E3EF9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>
        <w:rPr>
          <w:bCs/>
        </w:rPr>
        <w:t xml:space="preserve">Odluka o kriterijima i načinu financiranja troškova prehrane odnosno sufinanciranja za učenike osnovnih škola za školsku godinu </w:t>
      </w:r>
      <w:r w:rsidR="00FB4A7E">
        <w:rPr>
          <w:bCs/>
        </w:rPr>
        <w:t>202</w:t>
      </w:r>
      <w:r w:rsidR="0023615F">
        <w:rPr>
          <w:bCs/>
        </w:rPr>
        <w:t>3</w:t>
      </w:r>
      <w:r w:rsidR="00FB4A7E">
        <w:rPr>
          <w:bCs/>
        </w:rPr>
        <w:t>.</w:t>
      </w:r>
      <w:r>
        <w:rPr>
          <w:bCs/>
        </w:rPr>
        <w:t>/202</w:t>
      </w:r>
      <w:r w:rsidR="0023615F">
        <w:rPr>
          <w:bCs/>
        </w:rPr>
        <w:t>4</w:t>
      </w:r>
      <w:r>
        <w:rPr>
          <w:bCs/>
        </w:rPr>
        <w:t>.</w:t>
      </w:r>
    </w:p>
    <w:p w14:paraId="526121A9" w14:textId="77777777" w:rsidR="000B5A75" w:rsidRPr="00753CAB" w:rsidRDefault="000B5A75" w:rsidP="000B5A75">
      <w:pPr>
        <w:spacing w:line="276" w:lineRule="auto"/>
        <w:jc w:val="both"/>
      </w:pPr>
    </w:p>
    <w:p w14:paraId="73552C8E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259B2D76" w14:textId="77777777" w:rsidR="000B5A75" w:rsidRPr="00087B3F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087B3F">
        <w:t xml:space="preserve">Broj učenika koji sudjeluje u prehrani </w:t>
      </w:r>
    </w:p>
    <w:p w14:paraId="4D2BD4AB" w14:textId="77777777" w:rsidR="000B5A75" w:rsidRPr="00753CAB" w:rsidRDefault="000B5A75" w:rsidP="000B5A75">
      <w:pPr>
        <w:spacing w:line="276" w:lineRule="auto"/>
        <w:ind w:left="720"/>
        <w:jc w:val="both"/>
      </w:pPr>
    </w:p>
    <w:p w14:paraId="258A84EE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4E1A6C03" w14:textId="2054F883" w:rsidR="000B5A75" w:rsidRPr="00753CAB" w:rsidRDefault="00087B3F" w:rsidP="000B5A75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 xml:space="preserve">Do odstupanja je došlo zbog </w:t>
      </w:r>
      <w:r w:rsidR="005F09E1">
        <w:t xml:space="preserve">uvođenja besplatne prehrane pa se izvršenje odnosi samo na prihode i rashode koji su nastali u </w:t>
      </w:r>
      <w:r w:rsidR="00FB4A7E">
        <w:t>2024.</w:t>
      </w:r>
      <w:r w:rsidR="005F09E1">
        <w:t xml:space="preserve"> godini a odnose se na 202</w:t>
      </w:r>
      <w:r w:rsidR="0023615F">
        <w:t>3</w:t>
      </w:r>
      <w:r w:rsidR="005F09E1">
        <w:t>. godinu</w:t>
      </w:r>
      <w:r>
        <w:t xml:space="preserve"> </w:t>
      </w:r>
    </w:p>
    <w:p w14:paraId="66AE88DA" w14:textId="77777777" w:rsidR="000B5A75" w:rsidRPr="00753CAB" w:rsidRDefault="000B5A75" w:rsidP="000B5A75">
      <w:pPr>
        <w:spacing w:line="276" w:lineRule="auto"/>
        <w:jc w:val="both"/>
      </w:pPr>
    </w:p>
    <w:p w14:paraId="50C50443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31415BDA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lastRenderedPageBreak/>
        <w:t>Pokazatelj učinka: osigurati da školski program i obrazovne aktivnosti olakšaju djeci razvijanje pravilnih prehrambenih navika i osiguraju kvalitetnu prehranu</w:t>
      </w:r>
    </w:p>
    <w:p w14:paraId="336D880C" w14:textId="0A1EA46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Pokazatelj rezultata: U školskoj prehrani sudjel</w:t>
      </w:r>
      <w:r w:rsidR="005F09E1">
        <w:t>ovalo je</w:t>
      </w:r>
      <w:r w:rsidRPr="00753CAB">
        <w:t xml:space="preserve"> </w:t>
      </w:r>
      <w:r w:rsidR="00C60672">
        <w:t>985</w:t>
      </w:r>
      <w:r w:rsidRPr="00753CAB">
        <w:t xml:space="preserve"> učenika</w:t>
      </w:r>
    </w:p>
    <w:p w14:paraId="0C0903A3" w14:textId="77777777" w:rsidR="000B5A75" w:rsidRPr="00753CAB" w:rsidRDefault="000B5A75" w:rsidP="000B5A75">
      <w:pPr>
        <w:spacing w:line="276" w:lineRule="auto"/>
        <w:jc w:val="both"/>
      </w:pPr>
    </w:p>
    <w:p w14:paraId="50DD3E6F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52B10755" w14:textId="77777777" w:rsidR="000B5A75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087B3F">
        <w:t>Prihodi za posebne namjene</w:t>
      </w:r>
    </w:p>
    <w:p w14:paraId="013261D2" w14:textId="346A6A31" w:rsidR="005F09E1" w:rsidRPr="00087B3F" w:rsidRDefault="005F09E1" w:rsidP="000B5A75">
      <w:pPr>
        <w:numPr>
          <w:ilvl w:val="0"/>
          <w:numId w:val="31"/>
        </w:numPr>
        <w:spacing w:line="276" w:lineRule="auto"/>
        <w:jc w:val="both"/>
      </w:pPr>
      <w:r>
        <w:t>Pomoći</w:t>
      </w:r>
    </w:p>
    <w:p w14:paraId="6C732E01" w14:textId="77777777" w:rsidR="000B5A75" w:rsidRPr="00753CAB" w:rsidRDefault="000B5A75" w:rsidP="00087B3F">
      <w:pPr>
        <w:spacing w:line="276" w:lineRule="auto"/>
        <w:ind w:left="720"/>
        <w:jc w:val="both"/>
        <w:rPr>
          <w:color w:val="FF0000"/>
        </w:rPr>
      </w:pPr>
    </w:p>
    <w:p w14:paraId="19B8CC4F" w14:textId="77777777" w:rsidR="000B5A75" w:rsidRDefault="000B5A75" w:rsidP="000B5A75">
      <w:pPr>
        <w:spacing w:line="276" w:lineRule="auto"/>
        <w:jc w:val="both"/>
        <w:rPr>
          <w:rFonts w:eastAsia="Calibri"/>
          <w:b/>
        </w:rPr>
      </w:pPr>
    </w:p>
    <w:p w14:paraId="6CFC4A46" w14:textId="77777777" w:rsidR="000E2B83" w:rsidRDefault="000E2B83" w:rsidP="000B5A75">
      <w:pPr>
        <w:spacing w:line="276" w:lineRule="auto"/>
        <w:jc w:val="both"/>
        <w:rPr>
          <w:rFonts w:eastAsia="Calibri"/>
          <w:b/>
        </w:rPr>
      </w:pPr>
    </w:p>
    <w:p w14:paraId="6182B48F" w14:textId="77777777" w:rsidR="00087B3F" w:rsidRPr="00753CAB" w:rsidRDefault="00087B3F" w:rsidP="000B5A75">
      <w:pPr>
        <w:spacing w:line="276" w:lineRule="auto"/>
        <w:jc w:val="both"/>
        <w:rPr>
          <w:rFonts w:eastAsia="Calibri"/>
          <w:b/>
        </w:rPr>
      </w:pPr>
    </w:p>
    <w:p w14:paraId="6E55C530" w14:textId="77777777" w:rsidR="000B5A75" w:rsidRPr="00753CAB" w:rsidRDefault="00087B3F" w:rsidP="000B5A75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6B7AAA36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ŠKOLSK</w:t>
      </w:r>
      <w:r>
        <w:rPr>
          <w:b/>
        </w:rPr>
        <w:t>A SPORTSKA DRUŠTVA</w:t>
      </w:r>
      <w:r w:rsidRPr="00753CAB">
        <w:rPr>
          <w:b/>
          <w:bCs/>
        </w:rPr>
        <w:t xml:space="preserve">- 1001 </w:t>
      </w:r>
      <w:r w:rsidRPr="00CF6AEE">
        <w:rPr>
          <w:b/>
        </w:rPr>
        <w:t>T100026</w:t>
      </w:r>
    </w:p>
    <w:p w14:paraId="5BE0C97C" w14:textId="77777777" w:rsidR="000B5A75" w:rsidRPr="00753CAB" w:rsidRDefault="000B5A75" w:rsidP="000B5A75">
      <w:pPr>
        <w:spacing w:line="276" w:lineRule="auto"/>
        <w:jc w:val="both"/>
        <w:rPr>
          <w:b/>
        </w:rPr>
      </w:pPr>
    </w:p>
    <w:p w14:paraId="599E7B3A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2FEA5077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9013A3">
        <w:t xml:space="preserve">Školska sportska društva osnivaju se radi provođenja izvannastavnih školskih sportskih aktivnosti učenika te sudjelovanja u programima školskih </w:t>
      </w:r>
      <w:r>
        <w:t>s</w:t>
      </w:r>
      <w:r w:rsidRPr="009013A3">
        <w:t xml:space="preserve">portskih saveza, odnosno Hrvatskog školskog </w:t>
      </w:r>
      <w:r>
        <w:t>s</w:t>
      </w:r>
      <w:r w:rsidRPr="009013A3">
        <w:t>portskog saveza.</w:t>
      </w:r>
    </w:p>
    <w:p w14:paraId="4B1DAA64" w14:textId="77777777" w:rsidR="000B5A75" w:rsidRDefault="000B5A75" w:rsidP="000B5A75">
      <w:pPr>
        <w:spacing w:line="276" w:lineRule="auto"/>
        <w:jc w:val="both"/>
        <w:rPr>
          <w:b/>
        </w:rPr>
      </w:pPr>
    </w:p>
    <w:p w14:paraId="4C1E8AE8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4AC3B22F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>
        <w:t xml:space="preserve">Uključivanje što većeg broja učenika u izvannastavne sportske aktivnosti </w:t>
      </w:r>
    </w:p>
    <w:p w14:paraId="50978EFD" w14:textId="77777777" w:rsidR="000B5A75" w:rsidRDefault="000B5A75" w:rsidP="000B5A75">
      <w:pPr>
        <w:spacing w:line="276" w:lineRule="auto"/>
        <w:jc w:val="both"/>
        <w:rPr>
          <w:b/>
        </w:rPr>
      </w:pPr>
    </w:p>
    <w:p w14:paraId="6155588C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2232EE7E" w14:textId="77777777" w:rsidR="000B5A75" w:rsidRPr="005A7418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5A7418">
        <w:rPr>
          <w:bCs/>
        </w:rPr>
        <w:t>sustavno planiranje, organiziranje i provedba sportskih aktivnosti za učenike kao dio izvannastavnih sadržaja škole</w:t>
      </w:r>
    </w:p>
    <w:p w14:paraId="16F42660" w14:textId="77777777" w:rsidR="000B5A75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5A7418">
        <w:t>poticati uključivanje što većeg broja učenika u školske sportske aktivnosti, a posebice učenika s invaliditetom,</w:t>
      </w:r>
    </w:p>
    <w:p w14:paraId="2F70F91B" w14:textId="77777777" w:rsidR="000B5A75" w:rsidRPr="00753CAB" w:rsidRDefault="000B5A75" w:rsidP="000B5A75">
      <w:pPr>
        <w:spacing w:line="276" w:lineRule="auto"/>
        <w:ind w:left="720"/>
        <w:jc w:val="both"/>
      </w:pPr>
    </w:p>
    <w:p w14:paraId="1C115E8C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6164DD40" w14:textId="77777777" w:rsidR="000B5A75" w:rsidRPr="003E78B1" w:rsidRDefault="000B5A75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3E78B1">
        <w:rPr>
          <w:bCs/>
        </w:rPr>
        <w:t>Zakon o sportu</w:t>
      </w:r>
    </w:p>
    <w:p w14:paraId="7588C985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3E78B1">
        <w:rPr>
          <w:bCs/>
        </w:rPr>
        <w:t>Pravilnik o načinu osnivanja, zadaćama, djelokrugu i načinu rada školskih sportskih društava</w:t>
      </w:r>
    </w:p>
    <w:p w14:paraId="1BA7FB64" w14:textId="77777777" w:rsidR="000B5A75" w:rsidRPr="00753CAB" w:rsidRDefault="000B5A75" w:rsidP="000B5A75">
      <w:pPr>
        <w:spacing w:line="276" w:lineRule="auto"/>
        <w:jc w:val="both"/>
      </w:pPr>
    </w:p>
    <w:p w14:paraId="1663D969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0F985FD3" w14:textId="77777777" w:rsidR="000B5A75" w:rsidRPr="00361798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361798">
        <w:t>stvarni troškovi projekata iz prethodnih godina</w:t>
      </w:r>
    </w:p>
    <w:p w14:paraId="63A0CA7D" w14:textId="77777777" w:rsidR="000B5A75" w:rsidRPr="00361798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361798">
        <w:t>bro</w:t>
      </w:r>
      <w:r w:rsidR="00087B3F" w:rsidRPr="00361798">
        <w:t>j gradskih, županijskih i državnih natjecanja</w:t>
      </w:r>
    </w:p>
    <w:p w14:paraId="2A84F707" w14:textId="77777777" w:rsidR="000B5A75" w:rsidRPr="00753CAB" w:rsidRDefault="000B5A75" w:rsidP="000B5A75">
      <w:pPr>
        <w:spacing w:line="276" w:lineRule="auto"/>
        <w:ind w:left="720"/>
        <w:jc w:val="both"/>
      </w:pPr>
    </w:p>
    <w:p w14:paraId="4A05844F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50B1B073" w14:textId="77777777" w:rsidR="000B5A75" w:rsidRPr="00753CAB" w:rsidRDefault="00087B3F" w:rsidP="000B5A75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 xml:space="preserve">Nema značajnih odstupanja </w:t>
      </w:r>
    </w:p>
    <w:p w14:paraId="4BCB1F3E" w14:textId="77777777" w:rsidR="000B5A75" w:rsidRPr="00753CAB" w:rsidRDefault="000B5A75" w:rsidP="000B5A75">
      <w:pPr>
        <w:spacing w:line="276" w:lineRule="auto"/>
        <w:jc w:val="both"/>
      </w:pPr>
    </w:p>
    <w:p w14:paraId="4A7A63D7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54551289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Pokazatelj učinka: potaknuti nove projekte i aktivnosti, potaknuti suradnju prosvjetnih djelatnika u osnovnom, usavršavanje i obrazovanje prosvjetnih djelatnika</w:t>
      </w:r>
    </w:p>
    <w:p w14:paraId="5EB4ED08" w14:textId="2759FBBC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</w:t>
      </w:r>
      <w:r w:rsidR="00087B3F">
        <w:t xml:space="preserve">broj gradskih, županijskih i državnih natjecanja u školskoj godini je </w:t>
      </w:r>
      <w:r w:rsidR="00840B09">
        <w:t>bilo 8</w:t>
      </w:r>
      <w:r>
        <w:t xml:space="preserve"> </w:t>
      </w:r>
      <w:r w:rsidRPr="00753CAB">
        <w:t xml:space="preserve"> </w:t>
      </w:r>
    </w:p>
    <w:p w14:paraId="5DF62EE3" w14:textId="77777777" w:rsidR="000B5A75" w:rsidRPr="00753CAB" w:rsidRDefault="000B5A75" w:rsidP="000B5A75">
      <w:pPr>
        <w:spacing w:line="276" w:lineRule="auto"/>
        <w:jc w:val="both"/>
      </w:pPr>
    </w:p>
    <w:p w14:paraId="48719248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4805A980" w14:textId="77777777" w:rsidR="000B5A75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1C446912" w14:textId="77777777" w:rsidR="00087B3F" w:rsidRPr="00753CAB" w:rsidRDefault="00087B3F" w:rsidP="000B5A75">
      <w:pPr>
        <w:numPr>
          <w:ilvl w:val="0"/>
          <w:numId w:val="31"/>
        </w:numPr>
        <w:spacing w:line="276" w:lineRule="auto"/>
        <w:jc w:val="both"/>
      </w:pPr>
      <w:r>
        <w:t>Donacije</w:t>
      </w:r>
    </w:p>
    <w:p w14:paraId="077F9BA7" w14:textId="77777777" w:rsidR="000B5A75" w:rsidRDefault="000B5A75" w:rsidP="000B5A75">
      <w:pPr>
        <w:spacing w:line="276" w:lineRule="auto"/>
        <w:jc w:val="both"/>
        <w:rPr>
          <w:rFonts w:eastAsia="Calibri"/>
          <w:b/>
        </w:rPr>
      </w:pPr>
    </w:p>
    <w:p w14:paraId="45830D6A" w14:textId="77777777" w:rsidR="00361798" w:rsidRPr="00753CAB" w:rsidRDefault="00361798" w:rsidP="000B5A75">
      <w:pPr>
        <w:spacing w:line="276" w:lineRule="auto"/>
        <w:jc w:val="both"/>
        <w:rPr>
          <w:rFonts w:eastAsia="Calibri"/>
          <w:b/>
        </w:rPr>
      </w:pPr>
    </w:p>
    <w:p w14:paraId="4FA67ABE" w14:textId="77777777" w:rsidR="000B5A75" w:rsidRPr="00753CAB" w:rsidRDefault="00087B3F" w:rsidP="000B5A75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40BF9FB1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 xml:space="preserve">PRODUŽENI BOROVAK 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T100006</w:t>
      </w:r>
    </w:p>
    <w:p w14:paraId="125E2CE2" w14:textId="77777777" w:rsidR="000B5A75" w:rsidRPr="00753CAB" w:rsidRDefault="000B5A75" w:rsidP="000B5A75">
      <w:pPr>
        <w:spacing w:line="276" w:lineRule="auto"/>
        <w:jc w:val="both"/>
        <w:rPr>
          <w:b/>
        </w:rPr>
      </w:pPr>
    </w:p>
    <w:p w14:paraId="41EC9CF0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2D4D7DED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Posebni oblik odgojno – obrazovnog rada koji se organizira za učenike izvan redovne nastave.</w:t>
      </w:r>
    </w:p>
    <w:p w14:paraId="10E4C5AB" w14:textId="77777777" w:rsidR="000B5A75" w:rsidRPr="00753CAB" w:rsidRDefault="000B5A75" w:rsidP="000B5A75">
      <w:pPr>
        <w:spacing w:line="276" w:lineRule="auto"/>
        <w:jc w:val="both"/>
      </w:pPr>
    </w:p>
    <w:p w14:paraId="337FD90F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4AB6E72B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Omogućiti djetetu pun život i otkriti njegove/njezine pune potencijale kao jedinstvene osobe</w:t>
      </w:r>
    </w:p>
    <w:p w14:paraId="65CF4AD7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Omogućiti djetetu njegov/njezin razvoj kao socijalnog bića kroz život i suradnju s ostal</w:t>
      </w:r>
      <w:r w:rsidR="000D2888">
        <w:t>ima kako bi doprinijela/doprini</w:t>
      </w:r>
      <w:r w:rsidRPr="00753CAB">
        <w:t>o dobru u društvu</w:t>
      </w:r>
    </w:p>
    <w:p w14:paraId="5C76FB5C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Pripremiti dijete za daljnje obrazovanje i cjeloživotno učenje (učiti kako učiti)</w:t>
      </w:r>
    </w:p>
    <w:p w14:paraId="5B95EFC8" w14:textId="77777777" w:rsidR="000B5A75" w:rsidRDefault="000B5A75" w:rsidP="000B5A75">
      <w:pPr>
        <w:spacing w:line="276" w:lineRule="auto"/>
        <w:jc w:val="both"/>
      </w:pPr>
    </w:p>
    <w:p w14:paraId="221CB30F" w14:textId="77777777" w:rsidR="00361798" w:rsidRDefault="00361798" w:rsidP="000B5A75">
      <w:pPr>
        <w:spacing w:line="276" w:lineRule="auto"/>
        <w:jc w:val="both"/>
      </w:pPr>
    </w:p>
    <w:p w14:paraId="420E1367" w14:textId="77777777" w:rsidR="00361798" w:rsidRPr="00753CAB" w:rsidRDefault="00361798" w:rsidP="000B5A75">
      <w:pPr>
        <w:spacing w:line="276" w:lineRule="auto"/>
        <w:jc w:val="both"/>
      </w:pPr>
    </w:p>
    <w:p w14:paraId="310B1ECD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12A963C9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Potpun i harmoničan razvoj djeteta</w:t>
      </w:r>
    </w:p>
    <w:p w14:paraId="0765CA2C" w14:textId="77777777" w:rsidR="000B5A75" w:rsidRPr="00753CAB" w:rsidRDefault="00F01F0D" w:rsidP="000B5A75">
      <w:pPr>
        <w:numPr>
          <w:ilvl w:val="0"/>
          <w:numId w:val="31"/>
        </w:numPr>
        <w:spacing w:line="276" w:lineRule="auto"/>
        <w:jc w:val="both"/>
      </w:pPr>
      <w:r>
        <w:t>Važnost isticanja indi</w:t>
      </w:r>
      <w:r w:rsidR="000B5A75" w:rsidRPr="00753CAB">
        <w:t>vidualnih razlika</w:t>
      </w:r>
    </w:p>
    <w:p w14:paraId="6709BDA4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Fokusiranje na učenje</w:t>
      </w:r>
    </w:p>
    <w:p w14:paraId="7BBD3D9A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Učenika se nastoji osposobiti za samostalno učenje</w:t>
      </w:r>
    </w:p>
    <w:p w14:paraId="25F134E8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  <w:rPr>
          <w:b/>
        </w:rPr>
      </w:pPr>
      <w:r w:rsidRPr="00753CAB">
        <w:t>Olakšavanje prijelaza iz nižih u više razrede</w:t>
      </w:r>
    </w:p>
    <w:p w14:paraId="31877AC7" w14:textId="77777777" w:rsidR="000B5A75" w:rsidRPr="00753CAB" w:rsidRDefault="000B5A75" w:rsidP="000B5A75">
      <w:pPr>
        <w:spacing w:line="276" w:lineRule="auto"/>
        <w:jc w:val="both"/>
      </w:pPr>
    </w:p>
    <w:p w14:paraId="357DFD9C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3D7710EE" w14:textId="77777777" w:rsidR="000B5A75" w:rsidRPr="00753CAB" w:rsidRDefault="000B5A75" w:rsidP="000B5A75">
      <w:pPr>
        <w:numPr>
          <w:ilvl w:val="0"/>
          <w:numId w:val="30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1BD14A56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753CAB">
        <w:rPr>
          <w:bCs/>
        </w:rPr>
        <w:t>Pravilnik o organizaciji i provedbi produženoga boravka u osnovnoj školi</w:t>
      </w:r>
    </w:p>
    <w:p w14:paraId="471D90D8" w14:textId="77777777" w:rsidR="000B5A75" w:rsidRPr="00753CAB" w:rsidRDefault="000B5A75" w:rsidP="000B5A75">
      <w:pPr>
        <w:spacing w:line="276" w:lineRule="auto"/>
        <w:jc w:val="both"/>
      </w:pPr>
    </w:p>
    <w:p w14:paraId="544A92DF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4BF15E23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stvarni troškovi iz prethodnih godina</w:t>
      </w:r>
    </w:p>
    <w:p w14:paraId="05B5387D" w14:textId="77777777" w:rsidR="000B5A75" w:rsidRPr="00F01F0D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F01F0D">
        <w:t xml:space="preserve">broj prijava učenika u produženi boravak </w:t>
      </w:r>
    </w:p>
    <w:p w14:paraId="1444C9BC" w14:textId="77777777" w:rsidR="000B5A75" w:rsidRPr="00753CAB" w:rsidRDefault="000B5A75" w:rsidP="000B5A75">
      <w:pPr>
        <w:spacing w:line="276" w:lineRule="auto"/>
        <w:ind w:left="720"/>
        <w:jc w:val="both"/>
      </w:pPr>
    </w:p>
    <w:p w14:paraId="2DFBFF39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377B03F3" w14:textId="7CE796AC" w:rsidR="000B5A75" w:rsidRPr="00753CAB" w:rsidRDefault="00ED04EC" w:rsidP="000B5A75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>Nema značajnijih odstupanja osim što je došlo do manjeg smanjenja zbog stabilizacije cijene namirnica kao i zbog drugačijeg spremanja obroka</w:t>
      </w:r>
    </w:p>
    <w:p w14:paraId="6A3FFB0B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338EB79A" w14:textId="77777777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>Pokazatelj učinka: Maksimizirati uspjeh, rast i razvoj djeteta</w:t>
      </w:r>
    </w:p>
    <w:p w14:paraId="05266A49" w14:textId="312E94AD" w:rsidR="000B5A75" w:rsidRPr="00753CAB" w:rsidRDefault="000B5A75" w:rsidP="000B5A75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</w:t>
      </w:r>
      <w:r w:rsidR="0023615F">
        <w:t>8</w:t>
      </w:r>
      <w:r w:rsidR="00AA07BB">
        <w:t>6</w:t>
      </w:r>
      <w:r w:rsidRPr="00753CAB">
        <w:t xml:space="preserve"> </w:t>
      </w:r>
      <w:r w:rsidR="00F01F0D">
        <w:t>učenika</w:t>
      </w:r>
      <w:r w:rsidRPr="00753CAB">
        <w:t xml:space="preserve"> u produženom boravku</w:t>
      </w:r>
      <w:r w:rsidR="00F01F0D">
        <w:t>, tj. 4 grupe od 1.-</w:t>
      </w:r>
      <w:r w:rsidR="0023615F">
        <w:t>2</w:t>
      </w:r>
      <w:r w:rsidR="00F01F0D">
        <w:t>. razreda</w:t>
      </w:r>
      <w:r w:rsidRPr="00753CAB">
        <w:t xml:space="preserve"> </w:t>
      </w:r>
    </w:p>
    <w:p w14:paraId="2DC8361B" w14:textId="77777777" w:rsidR="000B5A75" w:rsidRPr="00753CAB" w:rsidRDefault="000B5A75" w:rsidP="000B5A75">
      <w:pPr>
        <w:spacing w:line="276" w:lineRule="auto"/>
        <w:jc w:val="both"/>
      </w:pPr>
    </w:p>
    <w:p w14:paraId="74D07D80" w14:textId="77777777" w:rsidR="000B5A75" w:rsidRPr="00753CAB" w:rsidRDefault="000B5A75" w:rsidP="000B5A75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7D6B9394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lastRenderedPageBreak/>
        <w:t>Prihodi za posebne namjene</w:t>
      </w:r>
    </w:p>
    <w:p w14:paraId="23098D2D" w14:textId="77777777" w:rsidR="000B5A75" w:rsidRPr="00753CAB" w:rsidRDefault="000B5A75" w:rsidP="000B5A75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4079CD4A" w14:textId="77777777" w:rsidR="00EC09AC" w:rsidRDefault="00EC09AC" w:rsidP="005B6661">
      <w:pPr>
        <w:spacing w:line="360" w:lineRule="auto"/>
        <w:jc w:val="both"/>
      </w:pPr>
    </w:p>
    <w:p w14:paraId="1BC576D6" w14:textId="77777777" w:rsidR="008D0DDB" w:rsidRPr="00753CAB" w:rsidRDefault="00F01F0D" w:rsidP="008D0DDB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  <w:r w:rsidR="008D0DDB" w:rsidRPr="00753CAB">
        <w:rPr>
          <w:b/>
          <w:color w:val="FF0000"/>
        </w:rPr>
        <w:t xml:space="preserve"> </w:t>
      </w:r>
    </w:p>
    <w:p w14:paraId="016CB940" w14:textId="77777777" w:rsidR="008D0DDB" w:rsidRPr="00753CAB" w:rsidRDefault="008D0DDB" w:rsidP="008D0DDB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OPREMA ŠKOLA</w:t>
      </w:r>
      <w:r w:rsidRPr="00753CAB">
        <w:rPr>
          <w:b/>
          <w:bCs/>
        </w:rPr>
        <w:t xml:space="preserve">- 1001 </w:t>
      </w:r>
      <w:r w:rsidRPr="00753CAB">
        <w:rPr>
          <w:b/>
        </w:rPr>
        <w:t>T100012</w:t>
      </w:r>
    </w:p>
    <w:p w14:paraId="430B86FE" w14:textId="77777777" w:rsidR="008D0DDB" w:rsidRPr="00753CAB" w:rsidRDefault="008D0DDB" w:rsidP="008D0DDB">
      <w:pPr>
        <w:spacing w:line="276" w:lineRule="auto"/>
        <w:jc w:val="both"/>
        <w:rPr>
          <w:b/>
        </w:rPr>
      </w:pPr>
    </w:p>
    <w:p w14:paraId="2C46A7B3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2D9C52C6" w14:textId="53DFAA6D" w:rsidR="008D0DDB" w:rsidRPr="00753CAB" w:rsidRDefault="008D0DDB" w:rsidP="008D0DDB">
      <w:pPr>
        <w:numPr>
          <w:ilvl w:val="0"/>
          <w:numId w:val="30"/>
        </w:numPr>
      </w:pPr>
      <w:r w:rsidRPr="00753CAB">
        <w:t>Sukladno potrebama i dotrajalosti opreme se obnavlja informatička oprema, audio-vizualna oprema, opremanje stručnih kabineta</w:t>
      </w:r>
      <w:r w:rsidR="009165D3">
        <w:t>, opremanje školske knjižnice</w:t>
      </w:r>
    </w:p>
    <w:p w14:paraId="61203A1D" w14:textId="77777777" w:rsidR="008D0DDB" w:rsidRPr="00753CAB" w:rsidRDefault="008D0DDB" w:rsidP="008D0DDB">
      <w:pPr>
        <w:spacing w:line="276" w:lineRule="auto"/>
        <w:jc w:val="both"/>
      </w:pPr>
    </w:p>
    <w:p w14:paraId="2C624F9D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OPĆI CILJ</w:t>
      </w:r>
    </w:p>
    <w:p w14:paraId="52951526" w14:textId="77777777" w:rsidR="008D0DDB" w:rsidRPr="00753CAB" w:rsidRDefault="008D0DDB" w:rsidP="008D0DDB">
      <w:pPr>
        <w:numPr>
          <w:ilvl w:val="0"/>
          <w:numId w:val="30"/>
        </w:numPr>
      </w:pPr>
      <w:r w:rsidRPr="00753CAB">
        <w:t>Opremanje sukladno prema Državnom pedagoškom standardu</w:t>
      </w:r>
    </w:p>
    <w:p w14:paraId="3C5927D9" w14:textId="77777777" w:rsidR="008D0DDB" w:rsidRPr="00753CAB" w:rsidRDefault="008D0DDB" w:rsidP="008D0DDB">
      <w:pPr>
        <w:spacing w:line="276" w:lineRule="auto"/>
        <w:jc w:val="both"/>
      </w:pPr>
    </w:p>
    <w:p w14:paraId="435A8FE4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POSEBNI CILJEVI</w:t>
      </w:r>
    </w:p>
    <w:p w14:paraId="044EF26D" w14:textId="77777777" w:rsidR="008D0DDB" w:rsidRPr="00753CAB" w:rsidRDefault="008D0DDB" w:rsidP="008D0DDB">
      <w:pPr>
        <w:numPr>
          <w:ilvl w:val="0"/>
          <w:numId w:val="30"/>
        </w:numPr>
      </w:pPr>
      <w:r w:rsidRPr="00753CAB">
        <w:t xml:space="preserve">Opremanjem škola poboljšati će se kvaliteta izvođenja nastave </w:t>
      </w:r>
    </w:p>
    <w:p w14:paraId="63B6F5D8" w14:textId="77777777" w:rsidR="008D0DDB" w:rsidRPr="00753CAB" w:rsidRDefault="008D0DDB" w:rsidP="008D0DDB">
      <w:pPr>
        <w:spacing w:line="276" w:lineRule="auto"/>
        <w:jc w:val="both"/>
        <w:rPr>
          <w:b/>
        </w:rPr>
      </w:pPr>
    </w:p>
    <w:p w14:paraId="7D024CC9" w14:textId="77777777" w:rsidR="008D0DDB" w:rsidRPr="00753CAB" w:rsidRDefault="008D0DDB" w:rsidP="008D0DDB">
      <w:pPr>
        <w:spacing w:line="276" w:lineRule="auto"/>
        <w:jc w:val="both"/>
      </w:pPr>
    </w:p>
    <w:p w14:paraId="5C48BBBF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6D576A9F" w14:textId="77777777" w:rsidR="008D0DDB" w:rsidRPr="006D55C2" w:rsidRDefault="008D0DDB" w:rsidP="006D55C2">
      <w:pPr>
        <w:numPr>
          <w:ilvl w:val="0"/>
          <w:numId w:val="30"/>
        </w:numPr>
      </w:pPr>
      <w:r w:rsidRPr="006D55C2">
        <w:t>Državni pedagoški standard osnovnoškolskog sustava odgoja i obrazovanja</w:t>
      </w:r>
    </w:p>
    <w:p w14:paraId="4DA2469A" w14:textId="77777777" w:rsidR="008D0DDB" w:rsidRPr="00753CAB" w:rsidRDefault="008D0DDB" w:rsidP="008D0DDB">
      <w:pPr>
        <w:spacing w:line="276" w:lineRule="auto"/>
        <w:ind w:left="720"/>
        <w:jc w:val="both"/>
        <w:rPr>
          <w:b/>
        </w:rPr>
      </w:pPr>
    </w:p>
    <w:p w14:paraId="657B7110" w14:textId="77777777" w:rsidR="008D0DDB" w:rsidRPr="00753CAB" w:rsidRDefault="008D0DDB" w:rsidP="008D0DDB">
      <w:pPr>
        <w:spacing w:line="276" w:lineRule="auto"/>
        <w:jc w:val="both"/>
      </w:pPr>
    </w:p>
    <w:p w14:paraId="4BAD5AF6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54877BA3" w14:textId="77777777" w:rsidR="008D0DDB" w:rsidRPr="00753CAB" w:rsidRDefault="008D0DDB" w:rsidP="008D0DDB">
      <w:pPr>
        <w:numPr>
          <w:ilvl w:val="0"/>
          <w:numId w:val="31"/>
        </w:numPr>
        <w:spacing w:line="276" w:lineRule="auto"/>
        <w:jc w:val="both"/>
      </w:pPr>
      <w:r w:rsidRPr="00753CAB">
        <w:t>Procijenjena vrijednost nabave škola</w:t>
      </w:r>
    </w:p>
    <w:p w14:paraId="6C9F081C" w14:textId="77777777" w:rsidR="008D0DDB" w:rsidRDefault="008D0DDB" w:rsidP="008D0DDB">
      <w:pPr>
        <w:spacing w:line="276" w:lineRule="auto"/>
        <w:ind w:left="720"/>
        <w:jc w:val="both"/>
      </w:pPr>
    </w:p>
    <w:p w14:paraId="4D9E72EC" w14:textId="77777777" w:rsidR="006A5D38" w:rsidRDefault="006A5D38" w:rsidP="008D0DDB">
      <w:pPr>
        <w:spacing w:line="276" w:lineRule="auto"/>
        <w:ind w:left="720"/>
        <w:jc w:val="both"/>
      </w:pPr>
    </w:p>
    <w:p w14:paraId="1B572D9D" w14:textId="77777777" w:rsidR="006A5D38" w:rsidRPr="00753CAB" w:rsidRDefault="006A5D38" w:rsidP="008D0DDB">
      <w:pPr>
        <w:spacing w:line="276" w:lineRule="auto"/>
        <w:ind w:left="720"/>
        <w:jc w:val="both"/>
      </w:pPr>
    </w:p>
    <w:p w14:paraId="2C070997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2507C398" w14:textId="0C2807E5" w:rsidR="008D0DDB" w:rsidRPr="00753CAB" w:rsidRDefault="00F01F0D" w:rsidP="00F800CD">
      <w:pPr>
        <w:numPr>
          <w:ilvl w:val="0"/>
          <w:numId w:val="31"/>
        </w:numPr>
        <w:spacing w:line="276" w:lineRule="auto"/>
        <w:jc w:val="both"/>
      </w:pPr>
      <w:r>
        <w:t xml:space="preserve">Nema značajnih odstupanja </w:t>
      </w:r>
      <w:r w:rsidR="009165D3">
        <w:t>osim što je pokrenuta akcija nabave lektire za školsku knjižnicu</w:t>
      </w:r>
      <w:r w:rsidR="006A5D38">
        <w:t xml:space="preserve"> putem donacija</w:t>
      </w:r>
    </w:p>
    <w:p w14:paraId="35E75A9D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POKAZATELJI USPJEŠNOSTI</w:t>
      </w:r>
    </w:p>
    <w:p w14:paraId="078BFBF3" w14:textId="77777777" w:rsidR="008D0DDB" w:rsidRPr="00753CAB" w:rsidRDefault="008D0DDB" w:rsidP="008D0DDB">
      <w:pPr>
        <w:numPr>
          <w:ilvl w:val="0"/>
          <w:numId w:val="30"/>
        </w:numPr>
        <w:spacing w:line="276" w:lineRule="auto"/>
        <w:jc w:val="both"/>
      </w:pPr>
      <w:r w:rsidRPr="00753CAB">
        <w:t>Pokazatelj učinka: poboljšanje kvalitete izvođenja nastave</w:t>
      </w:r>
    </w:p>
    <w:p w14:paraId="204D549F" w14:textId="0C2D65BF" w:rsidR="008D0DDB" w:rsidRPr="00753CAB" w:rsidRDefault="008D0DDB" w:rsidP="008D0DDB">
      <w:pPr>
        <w:numPr>
          <w:ilvl w:val="0"/>
          <w:numId w:val="30"/>
        </w:numPr>
        <w:spacing w:line="276" w:lineRule="auto"/>
        <w:jc w:val="both"/>
      </w:pPr>
      <w:r w:rsidRPr="00753CAB">
        <w:t xml:space="preserve">Pokazatelj rezultata: ulaganja u </w:t>
      </w:r>
      <w:r w:rsidR="009165D3">
        <w:t>opremu škole</w:t>
      </w:r>
      <w:r w:rsidRPr="00753CAB">
        <w:t xml:space="preserve"> sukladno pedagoškom standardu i potrebama škola</w:t>
      </w:r>
    </w:p>
    <w:p w14:paraId="51B42C35" w14:textId="77777777" w:rsidR="008D0DDB" w:rsidRPr="00753CAB" w:rsidRDefault="008D0DDB" w:rsidP="008D0DDB">
      <w:pPr>
        <w:spacing w:line="276" w:lineRule="auto"/>
        <w:jc w:val="both"/>
      </w:pPr>
    </w:p>
    <w:p w14:paraId="0810BBEF" w14:textId="77777777" w:rsidR="008D0DDB" w:rsidRPr="00753CAB" w:rsidRDefault="008D0DDB" w:rsidP="008D0DDB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050668AA" w14:textId="77777777" w:rsidR="008D0DDB" w:rsidRPr="00753CAB" w:rsidRDefault="008D0DDB" w:rsidP="008D0DDB">
      <w:pPr>
        <w:numPr>
          <w:ilvl w:val="0"/>
          <w:numId w:val="31"/>
        </w:numPr>
        <w:spacing w:line="276" w:lineRule="auto"/>
        <w:jc w:val="both"/>
      </w:pPr>
      <w:r w:rsidRPr="00753CAB">
        <w:t>Vlastiti prihodi</w:t>
      </w:r>
    </w:p>
    <w:p w14:paraId="61E9F502" w14:textId="77777777" w:rsidR="008D0DDB" w:rsidRPr="00753CAB" w:rsidRDefault="008D0DDB" w:rsidP="008D0DDB">
      <w:pPr>
        <w:numPr>
          <w:ilvl w:val="0"/>
          <w:numId w:val="31"/>
        </w:numPr>
        <w:spacing w:line="276" w:lineRule="auto"/>
        <w:jc w:val="both"/>
      </w:pPr>
      <w:r w:rsidRPr="00753CAB">
        <w:t>Prihodi za posebne namjene</w:t>
      </w:r>
    </w:p>
    <w:p w14:paraId="676930DB" w14:textId="77777777" w:rsidR="008D0DDB" w:rsidRPr="00753CAB" w:rsidRDefault="008D0DDB" w:rsidP="008D0DDB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49842750" w14:textId="77777777" w:rsidR="008D0DDB" w:rsidRPr="00753CAB" w:rsidRDefault="008D0DDB" w:rsidP="008D0DDB">
      <w:pPr>
        <w:numPr>
          <w:ilvl w:val="0"/>
          <w:numId w:val="31"/>
        </w:numPr>
        <w:spacing w:line="276" w:lineRule="auto"/>
        <w:jc w:val="both"/>
      </w:pPr>
      <w:r w:rsidRPr="00753CAB">
        <w:t>Donacije</w:t>
      </w:r>
    </w:p>
    <w:p w14:paraId="6DE4F529" w14:textId="77777777" w:rsidR="00EC09AC" w:rsidRDefault="00EC09AC" w:rsidP="005B6661">
      <w:pPr>
        <w:spacing w:line="360" w:lineRule="auto"/>
        <w:jc w:val="both"/>
      </w:pPr>
    </w:p>
    <w:p w14:paraId="64A144D5" w14:textId="77777777" w:rsidR="0078400C" w:rsidRPr="00753CAB" w:rsidRDefault="00F01F0D" w:rsidP="0078400C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19DA7AA5" w14:textId="77777777" w:rsidR="0078400C" w:rsidRPr="00753CAB" w:rsidRDefault="0078400C" w:rsidP="0078400C">
      <w:pPr>
        <w:numPr>
          <w:ilvl w:val="0"/>
          <w:numId w:val="30"/>
        </w:numPr>
        <w:spacing w:line="276" w:lineRule="auto"/>
        <w:jc w:val="both"/>
        <w:rPr>
          <w:b/>
        </w:rPr>
      </w:pPr>
      <w:r w:rsidRPr="00753CAB">
        <w:rPr>
          <w:b/>
        </w:rPr>
        <w:t>NABAVA UDŽBENIKA ZA UČENIKE</w:t>
      </w:r>
      <w:r w:rsidRPr="00753CAB">
        <w:rPr>
          <w:b/>
          <w:bCs/>
        </w:rPr>
        <w:t xml:space="preserve"> 1001 </w:t>
      </w:r>
      <w:r w:rsidRPr="00753CAB">
        <w:rPr>
          <w:b/>
        </w:rPr>
        <w:t>T100020</w:t>
      </w:r>
    </w:p>
    <w:p w14:paraId="6D9FC88E" w14:textId="77777777" w:rsidR="0078400C" w:rsidRPr="00753CAB" w:rsidRDefault="0078400C" w:rsidP="0078400C">
      <w:pPr>
        <w:spacing w:line="276" w:lineRule="auto"/>
        <w:jc w:val="both"/>
        <w:rPr>
          <w:b/>
        </w:rPr>
      </w:pPr>
    </w:p>
    <w:p w14:paraId="25DDEDC4" w14:textId="77777777" w:rsidR="0078400C" w:rsidRPr="00753CAB" w:rsidRDefault="0078400C" w:rsidP="0078400C">
      <w:pPr>
        <w:spacing w:line="276" w:lineRule="auto"/>
        <w:jc w:val="both"/>
        <w:rPr>
          <w:b/>
        </w:rPr>
      </w:pPr>
      <w:r w:rsidRPr="00753CAB">
        <w:rPr>
          <w:b/>
        </w:rPr>
        <w:t>OPIS AKTIVNOSTI</w:t>
      </w:r>
    </w:p>
    <w:p w14:paraId="4DF74D8C" w14:textId="77777777" w:rsidR="0078400C" w:rsidRPr="00753CAB" w:rsidRDefault="0078400C" w:rsidP="0078400C">
      <w:pPr>
        <w:numPr>
          <w:ilvl w:val="0"/>
          <w:numId w:val="30"/>
        </w:numPr>
        <w:spacing w:line="276" w:lineRule="auto"/>
        <w:jc w:val="both"/>
      </w:pPr>
      <w:r w:rsidRPr="00753CAB">
        <w:t xml:space="preserve">Nabava udžbenika za obvezne i izborne nastavne premete. </w:t>
      </w:r>
    </w:p>
    <w:p w14:paraId="2366C96E" w14:textId="77777777" w:rsidR="0078400C" w:rsidRPr="00753CAB" w:rsidRDefault="0078400C" w:rsidP="0078400C">
      <w:pPr>
        <w:spacing w:line="276" w:lineRule="auto"/>
        <w:jc w:val="both"/>
        <w:rPr>
          <w:b/>
          <w:bCs/>
        </w:rPr>
      </w:pPr>
    </w:p>
    <w:p w14:paraId="394A4512" w14:textId="77777777" w:rsidR="0078400C" w:rsidRPr="00A61A50" w:rsidRDefault="0078400C" w:rsidP="0078400C">
      <w:pPr>
        <w:jc w:val="both"/>
        <w:rPr>
          <w:b/>
          <w:bCs/>
        </w:rPr>
      </w:pPr>
      <w:r w:rsidRPr="00A61A50">
        <w:rPr>
          <w:b/>
          <w:bCs/>
        </w:rPr>
        <w:t>OPĆI CILJ</w:t>
      </w:r>
    </w:p>
    <w:p w14:paraId="7148A1A5" w14:textId="77777777" w:rsidR="0078400C" w:rsidRPr="00A61A50" w:rsidRDefault="0078400C" w:rsidP="0078400C">
      <w:pPr>
        <w:numPr>
          <w:ilvl w:val="0"/>
          <w:numId w:val="31"/>
        </w:numPr>
        <w:jc w:val="both"/>
      </w:pPr>
      <w:r w:rsidRPr="00A61A50">
        <w:t xml:space="preserve">Unapređenje kvalitete usluge obrazovanja </w:t>
      </w:r>
    </w:p>
    <w:p w14:paraId="0A6E3C8B" w14:textId="77777777" w:rsidR="0078400C" w:rsidRPr="00A61A50" w:rsidRDefault="0078400C" w:rsidP="0078400C">
      <w:pPr>
        <w:ind w:left="720"/>
        <w:jc w:val="both"/>
      </w:pPr>
    </w:p>
    <w:p w14:paraId="42154EE0" w14:textId="77777777" w:rsidR="0078400C" w:rsidRPr="00A61A50" w:rsidRDefault="0078400C" w:rsidP="0078400C">
      <w:pPr>
        <w:jc w:val="both"/>
        <w:rPr>
          <w:b/>
          <w:bCs/>
        </w:rPr>
      </w:pPr>
      <w:r w:rsidRPr="00A61A50">
        <w:rPr>
          <w:b/>
          <w:bCs/>
        </w:rPr>
        <w:t>POSEBNI CILJEVI</w:t>
      </w:r>
    </w:p>
    <w:p w14:paraId="467FD1EC" w14:textId="77777777" w:rsidR="0078400C" w:rsidRPr="00A61A50" w:rsidRDefault="0078400C" w:rsidP="0078400C">
      <w:pPr>
        <w:numPr>
          <w:ilvl w:val="0"/>
          <w:numId w:val="31"/>
        </w:numPr>
        <w:jc w:val="both"/>
      </w:pPr>
      <w:r w:rsidRPr="00A61A50">
        <w:t>Potaknuti školovanje djece u mjestu boravka</w:t>
      </w:r>
    </w:p>
    <w:p w14:paraId="30A52FD0" w14:textId="77777777" w:rsidR="0078400C" w:rsidRPr="00753CAB" w:rsidRDefault="0078400C" w:rsidP="0078400C">
      <w:pPr>
        <w:spacing w:line="276" w:lineRule="auto"/>
        <w:jc w:val="both"/>
        <w:rPr>
          <w:b/>
        </w:rPr>
      </w:pPr>
    </w:p>
    <w:p w14:paraId="4C2819AD" w14:textId="77777777" w:rsidR="0078400C" w:rsidRPr="00753CAB" w:rsidRDefault="0078400C" w:rsidP="0078400C">
      <w:pPr>
        <w:spacing w:line="276" w:lineRule="auto"/>
        <w:jc w:val="both"/>
      </w:pPr>
    </w:p>
    <w:p w14:paraId="396DD6E4" w14:textId="77777777" w:rsidR="0078400C" w:rsidRPr="00753CAB" w:rsidRDefault="0078400C" w:rsidP="0078400C">
      <w:pPr>
        <w:spacing w:line="276" w:lineRule="auto"/>
        <w:jc w:val="both"/>
        <w:rPr>
          <w:b/>
        </w:rPr>
      </w:pPr>
      <w:r w:rsidRPr="00753CAB">
        <w:rPr>
          <w:b/>
        </w:rPr>
        <w:t>ZAKONSKA OSNOVA ZA UVOĐENJE AKTIVNOSTI</w:t>
      </w:r>
    </w:p>
    <w:p w14:paraId="45D9C8E3" w14:textId="77777777" w:rsidR="0078400C" w:rsidRPr="00753CAB" w:rsidRDefault="0078400C" w:rsidP="0078400C">
      <w:pPr>
        <w:numPr>
          <w:ilvl w:val="0"/>
          <w:numId w:val="30"/>
        </w:numPr>
        <w:rPr>
          <w:bCs/>
        </w:rPr>
      </w:pPr>
      <w:r w:rsidRPr="00753CAB">
        <w:rPr>
          <w:bCs/>
        </w:rPr>
        <w:t>Zakon o odgoju i obrazovanju u osnovnoj i srednjoj školi</w:t>
      </w:r>
    </w:p>
    <w:p w14:paraId="4EFC810F" w14:textId="77777777" w:rsidR="0078400C" w:rsidRPr="00753CAB" w:rsidRDefault="0078400C" w:rsidP="0078400C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753CAB">
        <w:rPr>
          <w:bCs/>
        </w:rPr>
        <w:t>Naputak o načinu uporabe, vraćanja i obnavljanja udžbenika i drugih obrazovnih materijala financiranih sredstvima iz Državnoga proračuna</w:t>
      </w:r>
    </w:p>
    <w:p w14:paraId="47EFF90F" w14:textId="77777777" w:rsidR="0078400C" w:rsidRPr="00753CAB" w:rsidRDefault="0078400C" w:rsidP="0078400C">
      <w:pPr>
        <w:spacing w:line="276" w:lineRule="auto"/>
        <w:jc w:val="both"/>
      </w:pPr>
    </w:p>
    <w:p w14:paraId="5C32A1C5" w14:textId="77777777" w:rsidR="0078400C" w:rsidRPr="00753CAB" w:rsidRDefault="0078400C" w:rsidP="0078400C">
      <w:pPr>
        <w:spacing w:line="276" w:lineRule="auto"/>
        <w:jc w:val="both"/>
        <w:rPr>
          <w:b/>
        </w:rPr>
      </w:pPr>
      <w:r w:rsidRPr="00753CAB">
        <w:rPr>
          <w:b/>
        </w:rPr>
        <w:t>ISHODIŠTE I POKAZATELJI NA KOJIMA SE ZASNIVAJU IZRAČUNI I OCJENE</w:t>
      </w:r>
      <w:r w:rsidRPr="00753CAB">
        <w:t xml:space="preserve"> </w:t>
      </w:r>
      <w:r w:rsidRPr="00753CAB">
        <w:rPr>
          <w:b/>
        </w:rPr>
        <w:t>POTREBNIH SREDSTAVA</w:t>
      </w:r>
    </w:p>
    <w:p w14:paraId="1D74DCEF" w14:textId="77777777" w:rsidR="0078400C" w:rsidRPr="00F01F0D" w:rsidRDefault="0078400C" w:rsidP="0078400C">
      <w:pPr>
        <w:numPr>
          <w:ilvl w:val="0"/>
          <w:numId w:val="31"/>
        </w:numPr>
        <w:spacing w:line="276" w:lineRule="auto"/>
        <w:jc w:val="both"/>
      </w:pPr>
      <w:r w:rsidRPr="00F01F0D">
        <w:t>Broj potrebnih udžbenika</w:t>
      </w:r>
    </w:p>
    <w:p w14:paraId="274C728D" w14:textId="77777777" w:rsidR="0078400C" w:rsidRPr="00F01F0D" w:rsidRDefault="0078400C" w:rsidP="0078400C">
      <w:pPr>
        <w:numPr>
          <w:ilvl w:val="0"/>
          <w:numId w:val="31"/>
        </w:numPr>
        <w:spacing w:line="276" w:lineRule="auto"/>
        <w:jc w:val="both"/>
      </w:pPr>
      <w:r w:rsidRPr="00F01F0D">
        <w:t>Broj učenika</w:t>
      </w:r>
    </w:p>
    <w:p w14:paraId="3AD347C4" w14:textId="77777777" w:rsidR="0078400C" w:rsidRPr="00753CAB" w:rsidRDefault="0078400C" w:rsidP="0078400C">
      <w:pPr>
        <w:spacing w:line="276" w:lineRule="auto"/>
        <w:ind w:left="720"/>
        <w:jc w:val="both"/>
      </w:pPr>
    </w:p>
    <w:p w14:paraId="5674FB0D" w14:textId="77777777" w:rsidR="0078400C" w:rsidRPr="00753CAB" w:rsidRDefault="0078400C" w:rsidP="0078400C">
      <w:pPr>
        <w:spacing w:line="276" w:lineRule="auto"/>
        <w:jc w:val="both"/>
        <w:rPr>
          <w:b/>
        </w:rPr>
      </w:pPr>
      <w:r w:rsidRPr="00753CAB">
        <w:rPr>
          <w:b/>
        </w:rPr>
        <w:t xml:space="preserve">RAZLOZI ODSTUPANJA </w:t>
      </w:r>
    </w:p>
    <w:p w14:paraId="60CFFB2F" w14:textId="29CC7160" w:rsidR="0078400C" w:rsidRPr="00753CAB" w:rsidRDefault="00DE4296" w:rsidP="0078400C">
      <w:pPr>
        <w:numPr>
          <w:ilvl w:val="0"/>
          <w:numId w:val="31"/>
        </w:numPr>
        <w:spacing w:line="276" w:lineRule="auto"/>
        <w:jc w:val="both"/>
        <w:rPr>
          <w:b/>
        </w:rPr>
      </w:pPr>
      <w:r>
        <w:t xml:space="preserve">Odstupanja su nastala zbog manje količine udžbenika koje je bilo potrebno nabaviti a koja se vode kao dugotrajna imovina </w:t>
      </w:r>
    </w:p>
    <w:p w14:paraId="25E435A2" w14:textId="77777777" w:rsidR="0078400C" w:rsidRDefault="0078400C" w:rsidP="0078400C">
      <w:pPr>
        <w:spacing w:line="276" w:lineRule="auto"/>
        <w:jc w:val="both"/>
      </w:pPr>
    </w:p>
    <w:p w14:paraId="3EEA4F7C" w14:textId="77777777" w:rsidR="006D55C2" w:rsidRDefault="006D55C2" w:rsidP="0078400C">
      <w:pPr>
        <w:spacing w:line="276" w:lineRule="auto"/>
        <w:jc w:val="both"/>
      </w:pPr>
    </w:p>
    <w:p w14:paraId="0EAD6DCD" w14:textId="77777777" w:rsidR="004F580B" w:rsidRDefault="004F580B" w:rsidP="0078400C">
      <w:pPr>
        <w:spacing w:line="276" w:lineRule="auto"/>
        <w:jc w:val="both"/>
      </w:pPr>
    </w:p>
    <w:p w14:paraId="4E8B0F4D" w14:textId="77777777" w:rsidR="004F580B" w:rsidRPr="00753CAB" w:rsidRDefault="004F580B" w:rsidP="0078400C">
      <w:pPr>
        <w:spacing w:line="276" w:lineRule="auto"/>
        <w:jc w:val="both"/>
      </w:pPr>
    </w:p>
    <w:p w14:paraId="3DF81466" w14:textId="77777777" w:rsidR="0078400C" w:rsidRPr="00A61A50" w:rsidRDefault="0078400C" w:rsidP="0078400C">
      <w:pPr>
        <w:spacing w:line="276" w:lineRule="auto"/>
        <w:jc w:val="both"/>
        <w:rPr>
          <w:b/>
        </w:rPr>
      </w:pPr>
      <w:r w:rsidRPr="00A61A50">
        <w:rPr>
          <w:b/>
        </w:rPr>
        <w:t>POKAZATELJI USPJEŠNOSTI</w:t>
      </w:r>
    </w:p>
    <w:p w14:paraId="71336A6A" w14:textId="77777777" w:rsidR="0078400C" w:rsidRPr="00A61A50" w:rsidRDefault="0078400C" w:rsidP="0078400C">
      <w:pPr>
        <w:numPr>
          <w:ilvl w:val="0"/>
          <w:numId w:val="31"/>
        </w:numPr>
        <w:jc w:val="both"/>
      </w:pPr>
      <w:r w:rsidRPr="00A61A50">
        <w:t xml:space="preserve">Pokazatelj učinka: Osiguravanje udžbenika svim učenicima OŠ kako bi se potaknulo školovanje u mjestu boravka </w:t>
      </w:r>
    </w:p>
    <w:p w14:paraId="5C864AC9" w14:textId="2C976C60" w:rsidR="0078400C" w:rsidRPr="00A61A50" w:rsidRDefault="0078400C" w:rsidP="0078400C">
      <w:pPr>
        <w:numPr>
          <w:ilvl w:val="0"/>
          <w:numId w:val="31"/>
        </w:numPr>
        <w:jc w:val="both"/>
      </w:pPr>
      <w:r w:rsidRPr="00A61A50">
        <w:t xml:space="preserve">Pokazatelji rezultata: nabava udžbenika za </w:t>
      </w:r>
      <w:r w:rsidR="00AA07BB">
        <w:t>985</w:t>
      </w:r>
      <w:r w:rsidRPr="00A61A50">
        <w:t xml:space="preserve"> učenika  </w:t>
      </w:r>
    </w:p>
    <w:p w14:paraId="26EFD89D" w14:textId="77777777" w:rsidR="00F01F0D" w:rsidRPr="00753CAB" w:rsidRDefault="00F01F0D" w:rsidP="00F01F0D">
      <w:pPr>
        <w:jc w:val="both"/>
        <w:rPr>
          <w:rFonts w:ascii="Calibri" w:hAnsi="Calibri" w:cs="Calibri"/>
        </w:rPr>
      </w:pPr>
    </w:p>
    <w:p w14:paraId="5A55BF79" w14:textId="77777777" w:rsidR="0078400C" w:rsidRPr="00753CAB" w:rsidRDefault="0078400C" w:rsidP="0078400C">
      <w:pPr>
        <w:spacing w:line="276" w:lineRule="auto"/>
        <w:jc w:val="both"/>
        <w:rPr>
          <w:b/>
        </w:rPr>
      </w:pPr>
      <w:r w:rsidRPr="00753CAB">
        <w:rPr>
          <w:b/>
        </w:rPr>
        <w:t>IZVOR FINANCIRANJA</w:t>
      </w:r>
    </w:p>
    <w:p w14:paraId="269F66E4" w14:textId="77777777" w:rsidR="0078400C" w:rsidRPr="00753CAB" w:rsidRDefault="0078400C" w:rsidP="0078400C">
      <w:pPr>
        <w:numPr>
          <w:ilvl w:val="0"/>
          <w:numId w:val="31"/>
        </w:numPr>
        <w:spacing w:line="276" w:lineRule="auto"/>
        <w:jc w:val="both"/>
      </w:pPr>
      <w:r w:rsidRPr="00753CAB">
        <w:t>Pomoći</w:t>
      </w:r>
    </w:p>
    <w:p w14:paraId="4C3AFBD0" w14:textId="77777777" w:rsidR="0078400C" w:rsidRPr="00753CAB" w:rsidRDefault="0078400C" w:rsidP="0078400C">
      <w:pPr>
        <w:spacing w:line="276" w:lineRule="auto"/>
        <w:jc w:val="both"/>
        <w:rPr>
          <w:rFonts w:eastAsia="Calibri"/>
          <w:b/>
        </w:rPr>
      </w:pPr>
    </w:p>
    <w:p w14:paraId="14677184" w14:textId="77777777" w:rsidR="00EC09AC" w:rsidRDefault="00EC09AC" w:rsidP="005B6661">
      <w:pPr>
        <w:spacing w:line="360" w:lineRule="auto"/>
        <w:jc w:val="both"/>
      </w:pPr>
    </w:p>
    <w:p w14:paraId="5F7A88BA" w14:textId="559D80A1" w:rsidR="00136835" w:rsidRPr="00A019A7" w:rsidRDefault="001F1D00" w:rsidP="00CE339A">
      <w:pPr>
        <w:spacing w:line="360" w:lineRule="auto"/>
        <w:jc w:val="both"/>
      </w:pPr>
      <w:r>
        <w:t>Voditelj računovodstva:</w:t>
      </w:r>
      <w:r w:rsidR="00136835" w:rsidRPr="00A019A7">
        <w:tab/>
      </w:r>
      <w:r w:rsidR="00136835" w:rsidRPr="00A019A7">
        <w:tab/>
      </w:r>
      <w:r w:rsidR="00443614" w:rsidRPr="00A019A7">
        <w:tab/>
      </w:r>
      <w:r w:rsidR="00443614" w:rsidRPr="00A019A7">
        <w:tab/>
      </w:r>
      <w:r w:rsidR="004E0EAE" w:rsidRPr="00A019A7">
        <w:t xml:space="preserve">             </w:t>
      </w:r>
      <w:r w:rsidR="00390A06">
        <w:t xml:space="preserve">          </w:t>
      </w:r>
      <w:r w:rsidR="004E0EAE" w:rsidRPr="00A019A7">
        <w:t xml:space="preserve"> Ravnatelj:</w:t>
      </w:r>
    </w:p>
    <w:p w14:paraId="7ADC351D" w14:textId="655D7F94" w:rsidR="00136835" w:rsidRPr="00A019A7" w:rsidRDefault="00E75A7A" w:rsidP="00831EC5">
      <w:pPr>
        <w:tabs>
          <w:tab w:val="left" w:pos="5085"/>
          <w:tab w:val="left" w:pos="5775"/>
        </w:tabs>
        <w:spacing w:line="360" w:lineRule="auto"/>
        <w:jc w:val="both"/>
      </w:pPr>
      <w:r>
        <w:t>Karmen Hajduk</w:t>
      </w:r>
      <w:r w:rsidR="00831EC5" w:rsidRPr="00A019A7">
        <w:tab/>
        <w:t xml:space="preserve"> </w:t>
      </w:r>
      <w:r w:rsidR="00EF2CD3" w:rsidRPr="00A019A7">
        <w:tab/>
      </w:r>
      <w:r w:rsidR="00443614" w:rsidRPr="00A019A7">
        <w:t xml:space="preserve">  </w:t>
      </w:r>
      <w:r>
        <w:t>Zvonimir Markić</w:t>
      </w:r>
      <w:r w:rsidR="00A61A50">
        <w:t>.</w:t>
      </w:r>
      <w:r w:rsidR="008B224B" w:rsidRPr="00A019A7">
        <w:t xml:space="preserve">   </w:t>
      </w:r>
      <w:r w:rsidR="00A44242" w:rsidRPr="00A019A7">
        <w:t xml:space="preserve">     </w:t>
      </w:r>
    </w:p>
    <w:p w14:paraId="6CEE88CD" w14:textId="77777777" w:rsidR="00A019A7" w:rsidRPr="00A019A7" w:rsidRDefault="00A019A7">
      <w:pPr>
        <w:tabs>
          <w:tab w:val="left" w:pos="5085"/>
          <w:tab w:val="left" w:pos="5775"/>
        </w:tabs>
        <w:spacing w:line="360" w:lineRule="auto"/>
        <w:jc w:val="both"/>
      </w:pPr>
    </w:p>
    <w:sectPr w:rsidR="00A019A7" w:rsidRPr="00A019A7" w:rsidSect="00ED57CF">
      <w:footerReference w:type="default" r:id="rId7"/>
      <w:pgSz w:w="11906" w:h="16838"/>
      <w:pgMar w:top="709" w:right="141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8D86" w14:textId="77777777" w:rsidR="009739F6" w:rsidRDefault="009739F6" w:rsidP="00F22648">
      <w:r>
        <w:separator/>
      </w:r>
    </w:p>
  </w:endnote>
  <w:endnote w:type="continuationSeparator" w:id="0">
    <w:p w14:paraId="5B6A1EE3" w14:textId="77777777" w:rsidR="009739F6" w:rsidRDefault="009739F6" w:rsidP="00F2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D963" w14:textId="77777777" w:rsidR="00E4078E" w:rsidRDefault="00C102B3">
    <w:pPr>
      <w:pStyle w:val="Podnoje"/>
      <w:jc w:val="center"/>
    </w:pPr>
    <w:r>
      <w:fldChar w:fldCharType="begin"/>
    </w:r>
    <w:r w:rsidR="00E4078E">
      <w:instrText xml:space="preserve"> PAGE   \* MERGEFORMAT </w:instrText>
    </w:r>
    <w:r>
      <w:fldChar w:fldCharType="separate"/>
    </w:r>
    <w:r w:rsidR="00DD0396">
      <w:rPr>
        <w:noProof/>
      </w:rPr>
      <w:t>8</w:t>
    </w:r>
    <w:r>
      <w:fldChar w:fldCharType="end"/>
    </w:r>
  </w:p>
  <w:p w14:paraId="3E648B66" w14:textId="77777777" w:rsidR="00E4078E" w:rsidRDefault="00E407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31CC" w14:textId="77777777" w:rsidR="009739F6" w:rsidRDefault="009739F6" w:rsidP="00F22648">
      <w:r>
        <w:separator/>
      </w:r>
    </w:p>
  </w:footnote>
  <w:footnote w:type="continuationSeparator" w:id="0">
    <w:p w14:paraId="4F566B8B" w14:textId="77777777" w:rsidR="009739F6" w:rsidRDefault="009739F6" w:rsidP="00F2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96A"/>
    <w:multiLevelType w:val="hybridMultilevel"/>
    <w:tmpl w:val="60562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5B01"/>
    <w:multiLevelType w:val="multilevel"/>
    <w:tmpl w:val="5CD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B6A4E"/>
    <w:multiLevelType w:val="hybridMultilevel"/>
    <w:tmpl w:val="20E8A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C8A"/>
    <w:multiLevelType w:val="hybridMultilevel"/>
    <w:tmpl w:val="BA6EBFA0"/>
    <w:lvl w:ilvl="0" w:tplc="CF824D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550F"/>
    <w:multiLevelType w:val="hybridMultilevel"/>
    <w:tmpl w:val="DFCE8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2D3"/>
    <w:multiLevelType w:val="hybridMultilevel"/>
    <w:tmpl w:val="BA6EBFA0"/>
    <w:lvl w:ilvl="0" w:tplc="CF824D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F98"/>
    <w:multiLevelType w:val="hybridMultilevel"/>
    <w:tmpl w:val="D8748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21E8"/>
    <w:multiLevelType w:val="hybridMultilevel"/>
    <w:tmpl w:val="B4FA8AC0"/>
    <w:lvl w:ilvl="0" w:tplc="CF824D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669E"/>
    <w:multiLevelType w:val="hybridMultilevel"/>
    <w:tmpl w:val="28CEC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97AE5"/>
    <w:multiLevelType w:val="hybridMultilevel"/>
    <w:tmpl w:val="61825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74FC"/>
    <w:multiLevelType w:val="hybridMultilevel"/>
    <w:tmpl w:val="98B281D8"/>
    <w:lvl w:ilvl="0" w:tplc="C9B23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074F"/>
    <w:multiLevelType w:val="hybridMultilevel"/>
    <w:tmpl w:val="B0A2D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8AE"/>
    <w:multiLevelType w:val="hybridMultilevel"/>
    <w:tmpl w:val="4F8E52BE"/>
    <w:lvl w:ilvl="0" w:tplc="F77E3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45218"/>
    <w:multiLevelType w:val="hybridMultilevel"/>
    <w:tmpl w:val="66903C26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235D43"/>
    <w:multiLevelType w:val="hybridMultilevel"/>
    <w:tmpl w:val="52168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577EF"/>
    <w:multiLevelType w:val="hybridMultilevel"/>
    <w:tmpl w:val="883043AE"/>
    <w:lvl w:ilvl="0" w:tplc="1CA06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B6C96"/>
    <w:multiLevelType w:val="hybridMultilevel"/>
    <w:tmpl w:val="0D6E8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1144F"/>
    <w:multiLevelType w:val="hybridMultilevel"/>
    <w:tmpl w:val="97FE5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1AD2"/>
    <w:multiLevelType w:val="hybridMultilevel"/>
    <w:tmpl w:val="6E5068DA"/>
    <w:lvl w:ilvl="0" w:tplc="7EAC24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B2181"/>
    <w:multiLevelType w:val="hybridMultilevel"/>
    <w:tmpl w:val="90266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20FB1"/>
    <w:multiLevelType w:val="hybridMultilevel"/>
    <w:tmpl w:val="16D666A6"/>
    <w:lvl w:ilvl="0" w:tplc="EA323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E6F37"/>
    <w:multiLevelType w:val="hybridMultilevel"/>
    <w:tmpl w:val="0452082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91893"/>
    <w:multiLevelType w:val="hybridMultilevel"/>
    <w:tmpl w:val="F6829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82459"/>
    <w:multiLevelType w:val="hybridMultilevel"/>
    <w:tmpl w:val="4BE4E526"/>
    <w:lvl w:ilvl="0" w:tplc="BD90BD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45400"/>
    <w:multiLevelType w:val="hybridMultilevel"/>
    <w:tmpl w:val="484E4D40"/>
    <w:lvl w:ilvl="0" w:tplc="B5200ACA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44E48"/>
    <w:multiLevelType w:val="hybridMultilevel"/>
    <w:tmpl w:val="7CE253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9649F"/>
    <w:multiLevelType w:val="hybridMultilevel"/>
    <w:tmpl w:val="D64E1F28"/>
    <w:lvl w:ilvl="0" w:tplc="B9C8D8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32B90"/>
    <w:multiLevelType w:val="hybridMultilevel"/>
    <w:tmpl w:val="BA6EBFA0"/>
    <w:lvl w:ilvl="0" w:tplc="CF824D0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B4173"/>
    <w:multiLevelType w:val="hybridMultilevel"/>
    <w:tmpl w:val="FF3A01D8"/>
    <w:lvl w:ilvl="0" w:tplc="4CEA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554478">
    <w:abstractNumId w:val="16"/>
  </w:num>
  <w:num w:numId="2" w16cid:durableId="894776645">
    <w:abstractNumId w:val="33"/>
  </w:num>
  <w:num w:numId="3" w16cid:durableId="1092051254">
    <w:abstractNumId w:val="1"/>
  </w:num>
  <w:num w:numId="4" w16cid:durableId="204417646">
    <w:abstractNumId w:val="0"/>
  </w:num>
  <w:num w:numId="5" w16cid:durableId="2104715810">
    <w:abstractNumId w:val="19"/>
  </w:num>
  <w:num w:numId="6" w16cid:durableId="824055770">
    <w:abstractNumId w:val="5"/>
  </w:num>
  <w:num w:numId="7" w16cid:durableId="1038974082">
    <w:abstractNumId w:val="10"/>
  </w:num>
  <w:num w:numId="8" w16cid:durableId="1725254610">
    <w:abstractNumId w:val="14"/>
  </w:num>
  <w:num w:numId="9" w16cid:durableId="201871053">
    <w:abstractNumId w:val="13"/>
  </w:num>
  <w:num w:numId="10" w16cid:durableId="1254780825">
    <w:abstractNumId w:val="20"/>
  </w:num>
  <w:num w:numId="11" w16cid:durableId="1896162653">
    <w:abstractNumId w:val="25"/>
  </w:num>
  <w:num w:numId="12" w16cid:durableId="1667784046">
    <w:abstractNumId w:val="8"/>
  </w:num>
  <w:num w:numId="13" w16cid:durableId="1159492389">
    <w:abstractNumId w:val="22"/>
  </w:num>
  <w:num w:numId="14" w16cid:durableId="437529732">
    <w:abstractNumId w:val="26"/>
  </w:num>
  <w:num w:numId="15" w16cid:durableId="725884122">
    <w:abstractNumId w:val="30"/>
  </w:num>
  <w:num w:numId="16" w16cid:durableId="1790464489">
    <w:abstractNumId w:val="31"/>
  </w:num>
  <w:num w:numId="17" w16cid:durableId="1641375724">
    <w:abstractNumId w:val="11"/>
  </w:num>
  <w:num w:numId="18" w16cid:durableId="1277256872">
    <w:abstractNumId w:val="3"/>
  </w:num>
  <w:num w:numId="19" w16cid:durableId="461966011">
    <w:abstractNumId w:val="9"/>
  </w:num>
  <w:num w:numId="20" w16cid:durableId="1531607820">
    <w:abstractNumId w:val="24"/>
  </w:num>
  <w:num w:numId="21" w16cid:durableId="1187792627">
    <w:abstractNumId w:val="18"/>
  </w:num>
  <w:num w:numId="22" w16cid:durableId="212471359">
    <w:abstractNumId w:val="21"/>
  </w:num>
  <w:num w:numId="23" w16cid:durableId="1633100860">
    <w:abstractNumId w:val="2"/>
  </w:num>
  <w:num w:numId="24" w16cid:durableId="1016887776">
    <w:abstractNumId w:val="4"/>
  </w:num>
  <w:num w:numId="25" w16cid:durableId="615986593">
    <w:abstractNumId w:val="17"/>
  </w:num>
  <w:num w:numId="26" w16cid:durableId="562837650">
    <w:abstractNumId w:val="12"/>
  </w:num>
  <w:num w:numId="27" w16cid:durableId="1671912550">
    <w:abstractNumId w:val="28"/>
  </w:num>
  <w:num w:numId="28" w16cid:durableId="96339057">
    <w:abstractNumId w:val="15"/>
  </w:num>
  <w:num w:numId="29" w16cid:durableId="919289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5659700">
    <w:abstractNumId w:val="7"/>
  </w:num>
  <w:num w:numId="31" w16cid:durableId="595750777">
    <w:abstractNumId w:val="29"/>
  </w:num>
  <w:num w:numId="32" w16cid:durableId="540216967">
    <w:abstractNumId w:val="32"/>
  </w:num>
  <w:num w:numId="33" w16cid:durableId="1447237633">
    <w:abstractNumId w:val="27"/>
  </w:num>
  <w:num w:numId="34" w16cid:durableId="1390421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E73"/>
    <w:rsid w:val="000001A4"/>
    <w:rsid w:val="00001E1E"/>
    <w:rsid w:val="0000221C"/>
    <w:rsid w:val="00002F64"/>
    <w:rsid w:val="0000505D"/>
    <w:rsid w:val="0000532D"/>
    <w:rsid w:val="000058C3"/>
    <w:rsid w:val="0000692F"/>
    <w:rsid w:val="000076F8"/>
    <w:rsid w:val="00007A9F"/>
    <w:rsid w:val="00010F6A"/>
    <w:rsid w:val="00013DBD"/>
    <w:rsid w:val="0001441D"/>
    <w:rsid w:val="00014E92"/>
    <w:rsid w:val="0002132F"/>
    <w:rsid w:val="00021C41"/>
    <w:rsid w:val="00023ABB"/>
    <w:rsid w:val="00024411"/>
    <w:rsid w:val="00032D10"/>
    <w:rsid w:val="00033875"/>
    <w:rsid w:val="00034761"/>
    <w:rsid w:val="000353EB"/>
    <w:rsid w:val="00037F41"/>
    <w:rsid w:val="00041301"/>
    <w:rsid w:val="0004224F"/>
    <w:rsid w:val="0004663E"/>
    <w:rsid w:val="000471DE"/>
    <w:rsid w:val="00047EB7"/>
    <w:rsid w:val="00053861"/>
    <w:rsid w:val="000572AD"/>
    <w:rsid w:val="00060F40"/>
    <w:rsid w:val="00061172"/>
    <w:rsid w:val="00061F47"/>
    <w:rsid w:val="000639F3"/>
    <w:rsid w:val="00066534"/>
    <w:rsid w:val="0006672D"/>
    <w:rsid w:val="000667C3"/>
    <w:rsid w:val="00067128"/>
    <w:rsid w:val="00067B0C"/>
    <w:rsid w:val="00071435"/>
    <w:rsid w:val="00073DA6"/>
    <w:rsid w:val="000748C0"/>
    <w:rsid w:val="00080C96"/>
    <w:rsid w:val="00080F85"/>
    <w:rsid w:val="00083C9D"/>
    <w:rsid w:val="00086CC4"/>
    <w:rsid w:val="0008724A"/>
    <w:rsid w:val="00087B3F"/>
    <w:rsid w:val="00090013"/>
    <w:rsid w:val="00090B7F"/>
    <w:rsid w:val="00092D0A"/>
    <w:rsid w:val="00094555"/>
    <w:rsid w:val="000954C4"/>
    <w:rsid w:val="000A23AB"/>
    <w:rsid w:val="000A27B9"/>
    <w:rsid w:val="000A3039"/>
    <w:rsid w:val="000A30FA"/>
    <w:rsid w:val="000A3449"/>
    <w:rsid w:val="000A6380"/>
    <w:rsid w:val="000A63AB"/>
    <w:rsid w:val="000A6BA3"/>
    <w:rsid w:val="000A75B3"/>
    <w:rsid w:val="000A7C98"/>
    <w:rsid w:val="000B0642"/>
    <w:rsid w:val="000B2A1A"/>
    <w:rsid w:val="000B34B9"/>
    <w:rsid w:val="000B53E6"/>
    <w:rsid w:val="000B5A75"/>
    <w:rsid w:val="000B5B3C"/>
    <w:rsid w:val="000C1298"/>
    <w:rsid w:val="000C12EE"/>
    <w:rsid w:val="000C603F"/>
    <w:rsid w:val="000C7443"/>
    <w:rsid w:val="000D0D9A"/>
    <w:rsid w:val="000D2888"/>
    <w:rsid w:val="000D580D"/>
    <w:rsid w:val="000E2380"/>
    <w:rsid w:val="000E2B83"/>
    <w:rsid w:val="000E49C4"/>
    <w:rsid w:val="000F0288"/>
    <w:rsid w:val="000F0978"/>
    <w:rsid w:val="000F112F"/>
    <w:rsid w:val="000F1667"/>
    <w:rsid w:val="000F5116"/>
    <w:rsid w:val="000F54B9"/>
    <w:rsid w:val="000F6124"/>
    <w:rsid w:val="000F76D2"/>
    <w:rsid w:val="00103E76"/>
    <w:rsid w:val="0010590C"/>
    <w:rsid w:val="00106A13"/>
    <w:rsid w:val="00111124"/>
    <w:rsid w:val="00115067"/>
    <w:rsid w:val="00115E99"/>
    <w:rsid w:val="0011645A"/>
    <w:rsid w:val="00121B10"/>
    <w:rsid w:val="00124F0D"/>
    <w:rsid w:val="00126034"/>
    <w:rsid w:val="00126575"/>
    <w:rsid w:val="001279AF"/>
    <w:rsid w:val="00136835"/>
    <w:rsid w:val="00141311"/>
    <w:rsid w:val="00141849"/>
    <w:rsid w:val="0014240A"/>
    <w:rsid w:val="00142CB8"/>
    <w:rsid w:val="0014454C"/>
    <w:rsid w:val="00147A24"/>
    <w:rsid w:val="00147EB0"/>
    <w:rsid w:val="00150653"/>
    <w:rsid w:val="001510B2"/>
    <w:rsid w:val="00151ABA"/>
    <w:rsid w:val="001521B5"/>
    <w:rsid w:val="0015232E"/>
    <w:rsid w:val="00152C39"/>
    <w:rsid w:val="0015449B"/>
    <w:rsid w:val="00154675"/>
    <w:rsid w:val="00161450"/>
    <w:rsid w:val="00164B8A"/>
    <w:rsid w:val="001651C1"/>
    <w:rsid w:val="00166E85"/>
    <w:rsid w:val="00167C82"/>
    <w:rsid w:val="0017238B"/>
    <w:rsid w:val="001730AD"/>
    <w:rsid w:val="001750C0"/>
    <w:rsid w:val="00176812"/>
    <w:rsid w:val="0017684C"/>
    <w:rsid w:val="0017704C"/>
    <w:rsid w:val="0017712A"/>
    <w:rsid w:val="00180492"/>
    <w:rsid w:val="00181BAB"/>
    <w:rsid w:val="00181BC4"/>
    <w:rsid w:val="0018555A"/>
    <w:rsid w:val="00185A86"/>
    <w:rsid w:val="00185B97"/>
    <w:rsid w:val="00185F89"/>
    <w:rsid w:val="00192070"/>
    <w:rsid w:val="00192291"/>
    <w:rsid w:val="0019404B"/>
    <w:rsid w:val="001962B3"/>
    <w:rsid w:val="00196913"/>
    <w:rsid w:val="00197BAE"/>
    <w:rsid w:val="001A4F13"/>
    <w:rsid w:val="001A534A"/>
    <w:rsid w:val="001B0C57"/>
    <w:rsid w:val="001B17C5"/>
    <w:rsid w:val="001B4107"/>
    <w:rsid w:val="001B698C"/>
    <w:rsid w:val="001B777F"/>
    <w:rsid w:val="001C1FB9"/>
    <w:rsid w:val="001C34BF"/>
    <w:rsid w:val="001C5494"/>
    <w:rsid w:val="001C6FAF"/>
    <w:rsid w:val="001D08C7"/>
    <w:rsid w:val="001D63AE"/>
    <w:rsid w:val="001E169F"/>
    <w:rsid w:val="001E1F2C"/>
    <w:rsid w:val="001E4E13"/>
    <w:rsid w:val="001E6AA9"/>
    <w:rsid w:val="001F0D53"/>
    <w:rsid w:val="001F1D00"/>
    <w:rsid w:val="001F31C3"/>
    <w:rsid w:val="0020038B"/>
    <w:rsid w:val="00201F24"/>
    <w:rsid w:val="002060D3"/>
    <w:rsid w:val="0020793A"/>
    <w:rsid w:val="00210598"/>
    <w:rsid w:val="002108A4"/>
    <w:rsid w:val="0021235D"/>
    <w:rsid w:val="00214351"/>
    <w:rsid w:val="002157FE"/>
    <w:rsid w:val="00217DF2"/>
    <w:rsid w:val="0022470D"/>
    <w:rsid w:val="0022604C"/>
    <w:rsid w:val="00232D90"/>
    <w:rsid w:val="00234A00"/>
    <w:rsid w:val="0023615F"/>
    <w:rsid w:val="00240125"/>
    <w:rsid w:val="00240641"/>
    <w:rsid w:val="00241667"/>
    <w:rsid w:val="00243F12"/>
    <w:rsid w:val="00246660"/>
    <w:rsid w:val="00247021"/>
    <w:rsid w:val="0024742A"/>
    <w:rsid w:val="002476E3"/>
    <w:rsid w:val="002516F4"/>
    <w:rsid w:val="00252F11"/>
    <w:rsid w:val="0025322E"/>
    <w:rsid w:val="00253C83"/>
    <w:rsid w:val="002557A9"/>
    <w:rsid w:val="002563B5"/>
    <w:rsid w:val="00257347"/>
    <w:rsid w:val="00257E88"/>
    <w:rsid w:val="00263F18"/>
    <w:rsid w:val="00264552"/>
    <w:rsid w:val="00264968"/>
    <w:rsid w:val="00266BE7"/>
    <w:rsid w:val="00267489"/>
    <w:rsid w:val="00270199"/>
    <w:rsid w:val="0027477C"/>
    <w:rsid w:val="00274B3E"/>
    <w:rsid w:val="00275DB7"/>
    <w:rsid w:val="00276CAB"/>
    <w:rsid w:val="002844B2"/>
    <w:rsid w:val="00285378"/>
    <w:rsid w:val="002865BE"/>
    <w:rsid w:val="0028700C"/>
    <w:rsid w:val="00291C2C"/>
    <w:rsid w:val="002A0400"/>
    <w:rsid w:val="002A066C"/>
    <w:rsid w:val="002A1466"/>
    <w:rsid w:val="002A1960"/>
    <w:rsid w:val="002A324A"/>
    <w:rsid w:val="002A4D49"/>
    <w:rsid w:val="002A53C5"/>
    <w:rsid w:val="002A5D52"/>
    <w:rsid w:val="002A750F"/>
    <w:rsid w:val="002B14B5"/>
    <w:rsid w:val="002B4121"/>
    <w:rsid w:val="002B7DCC"/>
    <w:rsid w:val="002C117B"/>
    <w:rsid w:val="002C5BE7"/>
    <w:rsid w:val="002C65E1"/>
    <w:rsid w:val="002C7EC8"/>
    <w:rsid w:val="002E0696"/>
    <w:rsid w:val="002E0EAC"/>
    <w:rsid w:val="002E1643"/>
    <w:rsid w:val="002E215C"/>
    <w:rsid w:val="002E2D4C"/>
    <w:rsid w:val="002E49E7"/>
    <w:rsid w:val="002E7CF6"/>
    <w:rsid w:val="002F0B4F"/>
    <w:rsid w:val="002F0E29"/>
    <w:rsid w:val="002F0F73"/>
    <w:rsid w:val="002F15AA"/>
    <w:rsid w:val="002F5118"/>
    <w:rsid w:val="002F5940"/>
    <w:rsid w:val="002F62C1"/>
    <w:rsid w:val="0030050C"/>
    <w:rsid w:val="003025CD"/>
    <w:rsid w:val="00303924"/>
    <w:rsid w:val="003039BF"/>
    <w:rsid w:val="0031041D"/>
    <w:rsid w:val="00313556"/>
    <w:rsid w:val="003153DB"/>
    <w:rsid w:val="003173A7"/>
    <w:rsid w:val="0031798F"/>
    <w:rsid w:val="003208E5"/>
    <w:rsid w:val="00322359"/>
    <w:rsid w:val="00324B6A"/>
    <w:rsid w:val="00325C5E"/>
    <w:rsid w:val="003275BD"/>
    <w:rsid w:val="00331089"/>
    <w:rsid w:val="00333E13"/>
    <w:rsid w:val="00335923"/>
    <w:rsid w:val="00342BCC"/>
    <w:rsid w:val="00345137"/>
    <w:rsid w:val="00347615"/>
    <w:rsid w:val="00355A75"/>
    <w:rsid w:val="00356476"/>
    <w:rsid w:val="00356BD0"/>
    <w:rsid w:val="00357FB2"/>
    <w:rsid w:val="00361798"/>
    <w:rsid w:val="00362E51"/>
    <w:rsid w:val="00370FD3"/>
    <w:rsid w:val="003735B9"/>
    <w:rsid w:val="00373F13"/>
    <w:rsid w:val="003743DB"/>
    <w:rsid w:val="00376BE3"/>
    <w:rsid w:val="003773C6"/>
    <w:rsid w:val="00377C8A"/>
    <w:rsid w:val="00386E84"/>
    <w:rsid w:val="00387F9D"/>
    <w:rsid w:val="00390A06"/>
    <w:rsid w:val="0039141F"/>
    <w:rsid w:val="00392E7B"/>
    <w:rsid w:val="00393BCF"/>
    <w:rsid w:val="003962FA"/>
    <w:rsid w:val="003A23C6"/>
    <w:rsid w:val="003A32F5"/>
    <w:rsid w:val="003A5E80"/>
    <w:rsid w:val="003A6757"/>
    <w:rsid w:val="003B04BB"/>
    <w:rsid w:val="003B0B0B"/>
    <w:rsid w:val="003B10C7"/>
    <w:rsid w:val="003B1223"/>
    <w:rsid w:val="003B2AE0"/>
    <w:rsid w:val="003B3763"/>
    <w:rsid w:val="003B3918"/>
    <w:rsid w:val="003B5C07"/>
    <w:rsid w:val="003C13F3"/>
    <w:rsid w:val="003C2F30"/>
    <w:rsid w:val="003C364B"/>
    <w:rsid w:val="003C4FF6"/>
    <w:rsid w:val="003D11ED"/>
    <w:rsid w:val="003D139C"/>
    <w:rsid w:val="003D37BE"/>
    <w:rsid w:val="003D45CB"/>
    <w:rsid w:val="003D59E7"/>
    <w:rsid w:val="003E0DC4"/>
    <w:rsid w:val="003E32F5"/>
    <w:rsid w:val="003E3CB0"/>
    <w:rsid w:val="003E3EF9"/>
    <w:rsid w:val="003E4677"/>
    <w:rsid w:val="003E7D1A"/>
    <w:rsid w:val="003F06D9"/>
    <w:rsid w:val="003F290B"/>
    <w:rsid w:val="003F45FF"/>
    <w:rsid w:val="003F60CF"/>
    <w:rsid w:val="00400E4B"/>
    <w:rsid w:val="00401033"/>
    <w:rsid w:val="00401173"/>
    <w:rsid w:val="0040593B"/>
    <w:rsid w:val="00405BA2"/>
    <w:rsid w:val="00411039"/>
    <w:rsid w:val="0041188C"/>
    <w:rsid w:val="0041317E"/>
    <w:rsid w:val="00414F39"/>
    <w:rsid w:val="004153E3"/>
    <w:rsid w:val="00416633"/>
    <w:rsid w:val="0041753A"/>
    <w:rsid w:val="0042237F"/>
    <w:rsid w:val="0043223A"/>
    <w:rsid w:val="004324B2"/>
    <w:rsid w:val="004337AD"/>
    <w:rsid w:val="004344C3"/>
    <w:rsid w:val="0043739F"/>
    <w:rsid w:val="00440F6F"/>
    <w:rsid w:val="00442253"/>
    <w:rsid w:val="00443614"/>
    <w:rsid w:val="0045494D"/>
    <w:rsid w:val="00454BC9"/>
    <w:rsid w:val="00454CA1"/>
    <w:rsid w:val="004550DF"/>
    <w:rsid w:val="004558AA"/>
    <w:rsid w:val="004579DD"/>
    <w:rsid w:val="00462968"/>
    <w:rsid w:val="00462E6F"/>
    <w:rsid w:val="00465C95"/>
    <w:rsid w:val="00466037"/>
    <w:rsid w:val="00470497"/>
    <w:rsid w:val="00472EFC"/>
    <w:rsid w:val="00476B24"/>
    <w:rsid w:val="00477225"/>
    <w:rsid w:val="00481F84"/>
    <w:rsid w:val="00486D10"/>
    <w:rsid w:val="00487EC9"/>
    <w:rsid w:val="00490288"/>
    <w:rsid w:val="00492327"/>
    <w:rsid w:val="00492B04"/>
    <w:rsid w:val="00492CA2"/>
    <w:rsid w:val="004960D6"/>
    <w:rsid w:val="00497076"/>
    <w:rsid w:val="004A0C1D"/>
    <w:rsid w:val="004A6384"/>
    <w:rsid w:val="004B359B"/>
    <w:rsid w:val="004B5E67"/>
    <w:rsid w:val="004B5E71"/>
    <w:rsid w:val="004B6C52"/>
    <w:rsid w:val="004B7370"/>
    <w:rsid w:val="004C1F22"/>
    <w:rsid w:val="004C2A58"/>
    <w:rsid w:val="004C36C1"/>
    <w:rsid w:val="004C5CE6"/>
    <w:rsid w:val="004C7EEF"/>
    <w:rsid w:val="004D4EDC"/>
    <w:rsid w:val="004E0EAE"/>
    <w:rsid w:val="004E0EF0"/>
    <w:rsid w:val="004E118F"/>
    <w:rsid w:val="004E292B"/>
    <w:rsid w:val="004E3C3D"/>
    <w:rsid w:val="004E53BD"/>
    <w:rsid w:val="004E55A6"/>
    <w:rsid w:val="004F000E"/>
    <w:rsid w:val="004F28CC"/>
    <w:rsid w:val="004F57C9"/>
    <w:rsid w:val="004F580B"/>
    <w:rsid w:val="004F5EB2"/>
    <w:rsid w:val="00500B29"/>
    <w:rsid w:val="00502744"/>
    <w:rsid w:val="00504693"/>
    <w:rsid w:val="00504C90"/>
    <w:rsid w:val="005058F0"/>
    <w:rsid w:val="00511430"/>
    <w:rsid w:val="005127D6"/>
    <w:rsid w:val="00522D24"/>
    <w:rsid w:val="00524D76"/>
    <w:rsid w:val="00525DF4"/>
    <w:rsid w:val="00532AD6"/>
    <w:rsid w:val="0053302B"/>
    <w:rsid w:val="005414C4"/>
    <w:rsid w:val="00543061"/>
    <w:rsid w:val="0054488E"/>
    <w:rsid w:val="00545569"/>
    <w:rsid w:val="005462FB"/>
    <w:rsid w:val="00553E73"/>
    <w:rsid w:val="00555D4B"/>
    <w:rsid w:val="00555E7F"/>
    <w:rsid w:val="00557B6B"/>
    <w:rsid w:val="00571860"/>
    <w:rsid w:val="0057192E"/>
    <w:rsid w:val="0057342C"/>
    <w:rsid w:val="00580B74"/>
    <w:rsid w:val="005836B7"/>
    <w:rsid w:val="00584500"/>
    <w:rsid w:val="00584EBF"/>
    <w:rsid w:val="005855EC"/>
    <w:rsid w:val="00586784"/>
    <w:rsid w:val="00586CFB"/>
    <w:rsid w:val="00590CAE"/>
    <w:rsid w:val="00593C13"/>
    <w:rsid w:val="005978E5"/>
    <w:rsid w:val="005979C7"/>
    <w:rsid w:val="005A152A"/>
    <w:rsid w:val="005A320A"/>
    <w:rsid w:val="005A3C3C"/>
    <w:rsid w:val="005A46BA"/>
    <w:rsid w:val="005A4D47"/>
    <w:rsid w:val="005A69E9"/>
    <w:rsid w:val="005A6F21"/>
    <w:rsid w:val="005B597B"/>
    <w:rsid w:val="005B6657"/>
    <w:rsid w:val="005B6661"/>
    <w:rsid w:val="005B751E"/>
    <w:rsid w:val="005C1158"/>
    <w:rsid w:val="005C1EA6"/>
    <w:rsid w:val="005C5ED0"/>
    <w:rsid w:val="005D16FE"/>
    <w:rsid w:val="005D4761"/>
    <w:rsid w:val="005D4C43"/>
    <w:rsid w:val="005D5CAC"/>
    <w:rsid w:val="005E3582"/>
    <w:rsid w:val="005E37EC"/>
    <w:rsid w:val="005E3959"/>
    <w:rsid w:val="005E4CBF"/>
    <w:rsid w:val="005E4DEF"/>
    <w:rsid w:val="005E534A"/>
    <w:rsid w:val="005E5C82"/>
    <w:rsid w:val="005E5D46"/>
    <w:rsid w:val="005E7BD2"/>
    <w:rsid w:val="005F06CC"/>
    <w:rsid w:val="005F09E1"/>
    <w:rsid w:val="005F10E3"/>
    <w:rsid w:val="005F38D7"/>
    <w:rsid w:val="005F3EEB"/>
    <w:rsid w:val="005F572C"/>
    <w:rsid w:val="005F5CC2"/>
    <w:rsid w:val="005F7CD0"/>
    <w:rsid w:val="006004E4"/>
    <w:rsid w:val="006026FB"/>
    <w:rsid w:val="00602930"/>
    <w:rsid w:val="006055AE"/>
    <w:rsid w:val="0060668E"/>
    <w:rsid w:val="0061199E"/>
    <w:rsid w:val="0061485E"/>
    <w:rsid w:val="006201E2"/>
    <w:rsid w:val="0062110C"/>
    <w:rsid w:val="0062236D"/>
    <w:rsid w:val="00623A2E"/>
    <w:rsid w:val="00625116"/>
    <w:rsid w:val="00625B2E"/>
    <w:rsid w:val="00630B17"/>
    <w:rsid w:val="006328A8"/>
    <w:rsid w:val="00635AE7"/>
    <w:rsid w:val="00635E64"/>
    <w:rsid w:val="00642866"/>
    <w:rsid w:val="00642A74"/>
    <w:rsid w:val="00643BAD"/>
    <w:rsid w:val="0064409F"/>
    <w:rsid w:val="0064442F"/>
    <w:rsid w:val="00650C8A"/>
    <w:rsid w:val="006514E5"/>
    <w:rsid w:val="0065266B"/>
    <w:rsid w:val="00653B43"/>
    <w:rsid w:val="006542F1"/>
    <w:rsid w:val="00660405"/>
    <w:rsid w:val="00660A66"/>
    <w:rsid w:val="00663AAF"/>
    <w:rsid w:val="00665FA6"/>
    <w:rsid w:val="006667FD"/>
    <w:rsid w:val="00666CE0"/>
    <w:rsid w:val="00673DAA"/>
    <w:rsid w:val="00674AC2"/>
    <w:rsid w:val="006758A4"/>
    <w:rsid w:val="00675A70"/>
    <w:rsid w:val="00684FFA"/>
    <w:rsid w:val="00685CD1"/>
    <w:rsid w:val="006879ED"/>
    <w:rsid w:val="00687CF5"/>
    <w:rsid w:val="00690565"/>
    <w:rsid w:val="006915C3"/>
    <w:rsid w:val="00692F9C"/>
    <w:rsid w:val="00693922"/>
    <w:rsid w:val="006A0569"/>
    <w:rsid w:val="006A0DAC"/>
    <w:rsid w:val="006A1C4F"/>
    <w:rsid w:val="006A3664"/>
    <w:rsid w:val="006A40E3"/>
    <w:rsid w:val="006A5D38"/>
    <w:rsid w:val="006A7685"/>
    <w:rsid w:val="006B17C3"/>
    <w:rsid w:val="006B1A02"/>
    <w:rsid w:val="006B253E"/>
    <w:rsid w:val="006B3858"/>
    <w:rsid w:val="006B5BF7"/>
    <w:rsid w:val="006B5FB7"/>
    <w:rsid w:val="006B6A90"/>
    <w:rsid w:val="006C0630"/>
    <w:rsid w:val="006C0AFD"/>
    <w:rsid w:val="006C1415"/>
    <w:rsid w:val="006C2DEE"/>
    <w:rsid w:val="006C30FA"/>
    <w:rsid w:val="006C547F"/>
    <w:rsid w:val="006C5487"/>
    <w:rsid w:val="006C685A"/>
    <w:rsid w:val="006C7437"/>
    <w:rsid w:val="006C78AD"/>
    <w:rsid w:val="006D0CD3"/>
    <w:rsid w:val="006D1591"/>
    <w:rsid w:val="006D4FB4"/>
    <w:rsid w:val="006D531A"/>
    <w:rsid w:val="006D55C2"/>
    <w:rsid w:val="006D6204"/>
    <w:rsid w:val="006E2719"/>
    <w:rsid w:val="006E29F3"/>
    <w:rsid w:val="006E2D72"/>
    <w:rsid w:val="006E3432"/>
    <w:rsid w:val="006E380C"/>
    <w:rsid w:val="006E6588"/>
    <w:rsid w:val="006E6744"/>
    <w:rsid w:val="006E684E"/>
    <w:rsid w:val="006F1ADE"/>
    <w:rsid w:val="0070051B"/>
    <w:rsid w:val="00702297"/>
    <w:rsid w:val="00702F0A"/>
    <w:rsid w:val="00706EB3"/>
    <w:rsid w:val="00711CD2"/>
    <w:rsid w:val="00714BB8"/>
    <w:rsid w:val="00715237"/>
    <w:rsid w:val="007156BA"/>
    <w:rsid w:val="007171A0"/>
    <w:rsid w:val="00723B1D"/>
    <w:rsid w:val="0072415E"/>
    <w:rsid w:val="00726233"/>
    <w:rsid w:val="00726A67"/>
    <w:rsid w:val="00727CCB"/>
    <w:rsid w:val="00731866"/>
    <w:rsid w:val="007321F6"/>
    <w:rsid w:val="00732AC2"/>
    <w:rsid w:val="0073549D"/>
    <w:rsid w:val="00735A89"/>
    <w:rsid w:val="0074004F"/>
    <w:rsid w:val="00742A9D"/>
    <w:rsid w:val="007469D1"/>
    <w:rsid w:val="00752FAE"/>
    <w:rsid w:val="007543A7"/>
    <w:rsid w:val="007570CD"/>
    <w:rsid w:val="00762459"/>
    <w:rsid w:val="0076272D"/>
    <w:rsid w:val="00762A34"/>
    <w:rsid w:val="00764A2B"/>
    <w:rsid w:val="00770040"/>
    <w:rsid w:val="00772EDB"/>
    <w:rsid w:val="0077435A"/>
    <w:rsid w:val="007760FE"/>
    <w:rsid w:val="00777A25"/>
    <w:rsid w:val="0078400C"/>
    <w:rsid w:val="00787869"/>
    <w:rsid w:val="00787BAC"/>
    <w:rsid w:val="00791A66"/>
    <w:rsid w:val="00792343"/>
    <w:rsid w:val="00792A1F"/>
    <w:rsid w:val="00792F2D"/>
    <w:rsid w:val="007974B5"/>
    <w:rsid w:val="00797DF2"/>
    <w:rsid w:val="007A0B90"/>
    <w:rsid w:val="007A0D65"/>
    <w:rsid w:val="007A5094"/>
    <w:rsid w:val="007A6BDA"/>
    <w:rsid w:val="007B1DDF"/>
    <w:rsid w:val="007C2432"/>
    <w:rsid w:val="007C429B"/>
    <w:rsid w:val="007C50DD"/>
    <w:rsid w:val="007C70B5"/>
    <w:rsid w:val="007D37F5"/>
    <w:rsid w:val="007D3A47"/>
    <w:rsid w:val="007D5380"/>
    <w:rsid w:val="007D5908"/>
    <w:rsid w:val="007E07DA"/>
    <w:rsid w:val="007E2D80"/>
    <w:rsid w:val="007E5193"/>
    <w:rsid w:val="008005DE"/>
    <w:rsid w:val="00802B6E"/>
    <w:rsid w:val="00805B7D"/>
    <w:rsid w:val="00807F96"/>
    <w:rsid w:val="0081105A"/>
    <w:rsid w:val="00812089"/>
    <w:rsid w:val="00814519"/>
    <w:rsid w:val="0081486C"/>
    <w:rsid w:val="00814D73"/>
    <w:rsid w:val="00822035"/>
    <w:rsid w:val="0082547B"/>
    <w:rsid w:val="008302A7"/>
    <w:rsid w:val="00831EC0"/>
    <w:rsid w:val="00831EC5"/>
    <w:rsid w:val="0083234A"/>
    <w:rsid w:val="008325A1"/>
    <w:rsid w:val="00832E54"/>
    <w:rsid w:val="008346CD"/>
    <w:rsid w:val="00837B35"/>
    <w:rsid w:val="00840B09"/>
    <w:rsid w:val="008430FB"/>
    <w:rsid w:val="00844417"/>
    <w:rsid w:val="00844F9F"/>
    <w:rsid w:val="008453EC"/>
    <w:rsid w:val="0085308B"/>
    <w:rsid w:val="00854F82"/>
    <w:rsid w:val="008558EF"/>
    <w:rsid w:val="00857ECB"/>
    <w:rsid w:val="0086245C"/>
    <w:rsid w:val="008626FE"/>
    <w:rsid w:val="00863CE0"/>
    <w:rsid w:val="0086577D"/>
    <w:rsid w:val="008667DA"/>
    <w:rsid w:val="00870952"/>
    <w:rsid w:val="008731C6"/>
    <w:rsid w:val="008741CA"/>
    <w:rsid w:val="00874CE1"/>
    <w:rsid w:val="00875203"/>
    <w:rsid w:val="0087576D"/>
    <w:rsid w:val="00880C99"/>
    <w:rsid w:val="00880E54"/>
    <w:rsid w:val="008810EF"/>
    <w:rsid w:val="0089233E"/>
    <w:rsid w:val="00893484"/>
    <w:rsid w:val="00894817"/>
    <w:rsid w:val="00894B46"/>
    <w:rsid w:val="00896222"/>
    <w:rsid w:val="008964CF"/>
    <w:rsid w:val="008A09F9"/>
    <w:rsid w:val="008A0E68"/>
    <w:rsid w:val="008A415A"/>
    <w:rsid w:val="008A5CFB"/>
    <w:rsid w:val="008B04C8"/>
    <w:rsid w:val="008B136C"/>
    <w:rsid w:val="008B224B"/>
    <w:rsid w:val="008B4B90"/>
    <w:rsid w:val="008B5110"/>
    <w:rsid w:val="008C1416"/>
    <w:rsid w:val="008C2A35"/>
    <w:rsid w:val="008C5FB6"/>
    <w:rsid w:val="008D0DDB"/>
    <w:rsid w:val="008D1AB6"/>
    <w:rsid w:val="008D2060"/>
    <w:rsid w:val="008D2300"/>
    <w:rsid w:val="008D3436"/>
    <w:rsid w:val="008D6778"/>
    <w:rsid w:val="008E0111"/>
    <w:rsid w:val="008E2880"/>
    <w:rsid w:val="008E3A64"/>
    <w:rsid w:val="008E3D92"/>
    <w:rsid w:val="008E4C3E"/>
    <w:rsid w:val="008E4E0A"/>
    <w:rsid w:val="008E54D1"/>
    <w:rsid w:val="008E5597"/>
    <w:rsid w:val="008E61BF"/>
    <w:rsid w:val="008E67F4"/>
    <w:rsid w:val="008E6A8A"/>
    <w:rsid w:val="008F046C"/>
    <w:rsid w:val="008F464F"/>
    <w:rsid w:val="008F4857"/>
    <w:rsid w:val="008F5BA0"/>
    <w:rsid w:val="008F6771"/>
    <w:rsid w:val="00900F88"/>
    <w:rsid w:val="0090299A"/>
    <w:rsid w:val="009032BA"/>
    <w:rsid w:val="00905A23"/>
    <w:rsid w:val="009061B7"/>
    <w:rsid w:val="00906F97"/>
    <w:rsid w:val="009101C6"/>
    <w:rsid w:val="00910410"/>
    <w:rsid w:val="00913EE7"/>
    <w:rsid w:val="00914DEC"/>
    <w:rsid w:val="00916142"/>
    <w:rsid w:val="009165D3"/>
    <w:rsid w:val="00916E71"/>
    <w:rsid w:val="00920065"/>
    <w:rsid w:val="00921460"/>
    <w:rsid w:val="009222BD"/>
    <w:rsid w:val="00923041"/>
    <w:rsid w:val="00924309"/>
    <w:rsid w:val="00936DEF"/>
    <w:rsid w:val="00941226"/>
    <w:rsid w:val="00941C7E"/>
    <w:rsid w:val="00942780"/>
    <w:rsid w:val="0094476F"/>
    <w:rsid w:val="00952358"/>
    <w:rsid w:val="0095294B"/>
    <w:rsid w:val="00952BDF"/>
    <w:rsid w:val="0095329D"/>
    <w:rsid w:val="00953606"/>
    <w:rsid w:val="00953CEC"/>
    <w:rsid w:val="0095532E"/>
    <w:rsid w:val="00956C00"/>
    <w:rsid w:val="00960ABC"/>
    <w:rsid w:val="009650A8"/>
    <w:rsid w:val="00965D88"/>
    <w:rsid w:val="00965E91"/>
    <w:rsid w:val="009663FB"/>
    <w:rsid w:val="00971E14"/>
    <w:rsid w:val="009739F6"/>
    <w:rsid w:val="009748A3"/>
    <w:rsid w:val="00975BF5"/>
    <w:rsid w:val="00976A66"/>
    <w:rsid w:val="00977E66"/>
    <w:rsid w:val="00984D5B"/>
    <w:rsid w:val="00985506"/>
    <w:rsid w:val="00986014"/>
    <w:rsid w:val="00991F41"/>
    <w:rsid w:val="00992148"/>
    <w:rsid w:val="0099335A"/>
    <w:rsid w:val="009A02C6"/>
    <w:rsid w:val="009A3314"/>
    <w:rsid w:val="009A4731"/>
    <w:rsid w:val="009A55DE"/>
    <w:rsid w:val="009B0DCE"/>
    <w:rsid w:val="009B29E6"/>
    <w:rsid w:val="009B2D8C"/>
    <w:rsid w:val="009B45E6"/>
    <w:rsid w:val="009B59C7"/>
    <w:rsid w:val="009B686A"/>
    <w:rsid w:val="009B72A6"/>
    <w:rsid w:val="009B783B"/>
    <w:rsid w:val="009C0FFB"/>
    <w:rsid w:val="009D2512"/>
    <w:rsid w:val="009D6680"/>
    <w:rsid w:val="009E30F7"/>
    <w:rsid w:val="009E328D"/>
    <w:rsid w:val="009E3B61"/>
    <w:rsid w:val="009E3C83"/>
    <w:rsid w:val="009E5126"/>
    <w:rsid w:val="009E57BD"/>
    <w:rsid w:val="009E7977"/>
    <w:rsid w:val="009F1279"/>
    <w:rsid w:val="009F13F9"/>
    <w:rsid w:val="009F2222"/>
    <w:rsid w:val="009F276A"/>
    <w:rsid w:val="009F4E54"/>
    <w:rsid w:val="009F6FBA"/>
    <w:rsid w:val="009F7B91"/>
    <w:rsid w:val="00A00DC9"/>
    <w:rsid w:val="00A019A7"/>
    <w:rsid w:val="00A032EB"/>
    <w:rsid w:val="00A03863"/>
    <w:rsid w:val="00A03A35"/>
    <w:rsid w:val="00A05CB8"/>
    <w:rsid w:val="00A0668D"/>
    <w:rsid w:val="00A067AA"/>
    <w:rsid w:val="00A07ADD"/>
    <w:rsid w:val="00A109F4"/>
    <w:rsid w:val="00A12D82"/>
    <w:rsid w:val="00A1705D"/>
    <w:rsid w:val="00A20933"/>
    <w:rsid w:val="00A23CDC"/>
    <w:rsid w:val="00A25FB6"/>
    <w:rsid w:val="00A27317"/>
    <w:rsid w:val="00A27496"/>
    <w:rsid w:val="00A33710"/>
    <w:rsid w:val="00A35F9C"/>
    <w:rsid w:val="00A436DB"/>
    <w:rsid w:val="00A44242"/>
    <w:rsid w:val="00A4615A"/>
    <w:rsid w:val="00A4683B"/>
    <w:rsid w:val="00A521A2"/>
    <w:rsid w:val="00A523E4"/>
    <w:rsid w:val="00A5351E"/>
    <w:rsid w:val="00A61149"/>
    <w:rsid w:val="00A61A50"/>
    <w:rsid w:val="00A63D49"/>
    <w:rsid w:val="00A65843"/>
    <w:rsid w:val="00A67E09"/>
    <w:rsid w:val="00A71181"/>
    <w:rsid w:val="00A72961"/>
    <w:rsid w:val="00A7554B"/>
    <w:rsid w:val="00A80C36"/>
    <w:rsid w:val="00A846B6"/>
    <w:rsid w:val="00A85286"/>
    <w:rsid w:val="00A90B97"/>
    <w:rsid w:val="00A914FE"/>
    <w:rsid w:val="00A93649"/>
    <w:rsid w:val="00A938CE"/>
    <w:rsid w:val="00A95A40"/>
    <w:rsid w:val="00A96168"/>
    <w:rsid w:val="00A97BC6"/>
    <w:rsid w:val="00AA07BB"/>
    <w:rsid w:val="00AA1411"/>
    <w:rsid w:val="00AA2E01"/>
    <w:rsid w:val="00AA3229"/>
    <w:rsid w:val="00AA3CD1"/>
    <w:rsid w:val="00AA6541"/>
    <w:rsid w:val="00AB08A6"/>
    <w:rsid w:val="00AB12BF"/>
    <w:rsid w:val="00AB192E"/>
    <w:rsid w:val="00AB4648"/>
    <w:rsid w:val="00AC17C9"/>
    <w:rsid w:val="00AC24F4"/>
    <w:rsid w:val="00AC2776"/>
    <w:rsid w:val="00AC7D79"/>
    <w:rsid w:val="00AD0A48"/>
    <w:rsid w:val="00AD0B7B"/>
    <w:rsid w:val="00AD2363"/>
    <w:rsid w:val="00AD25D0"/>
    <w:rsid w:val="00AD3182"/>
    <w:rsid w:val="00AD3262"/>
    <w:rsid w:val="00AD4341"/>
    <w:rsid w:val="00AD6B17"/>
    <w:rsid w:val="00AE2E0F"/>
    <w:rsid w:val="00AE547F"/>
    <w:rsid w:val="00AF1270"/>
    <w:rsid w:val="00AF3CDE"/>
    <w:rsid w:val="00AF47BE"/>
    <w:rsid w:val="00AF547C"/>
    <w:rsid w:val="00AF772B"/>
    <w:rsid w:val="00B00BF7"/>
    <w:rsid w:val="00B00DC9"/>
    <w:rsid w:val="00B0322D"/>
    <w:rsid w:val="00B05FB4"/>
    <w:rsid w:val="00B06864"/>
    <w:rsid w:val="00B114C7"/>
    <w:rsid w:val="00B12BD1"/>
    <w:rsid w:val="00B146C9"/>
    <w:rsid w:val="00B31425"/>
    <w:rsid w:val="00B35C4B"/>
    <w:rsid w:val="00B37D9E"/>
    <w:rsid w:val="00B402FB"/>
    <w:rsid w:val="00B47A3F"/>
    <w:rsid w:val="00B51597"/>
    <w:rsid w:val="00B54051"/>
    <w:rsid w:val="00B54D40"/>
    <w:rsid w:val="00B555B8"/>
    <w:rsid w:val="00B56412"/>
    <w:rsid w:val="00B62DDB"/>
    <w:rsid w:val="00B6321A"/>
    <w:rsid w:val="00B7174D"/>
    <w:rsid w:val="00B71B1C"/>
    <w:rsid w:val="00B7400E"/>
    <w:rsid w:val="00B74744"/>
    <w:rsid w:val="00B7475E"/>
    <w:rsid w:val="00B811B4"/>
    <w:rsid w:val="00B81BEC"/>
    <w:rsid w:val="00B85E35"/>
    <w:rsid w:val="00B920B7"/>
    <w:rsid w:val="00B92C77"/>
    <w:rsid w:val="00B92F43"/>
    <w:rsid w:val="00BA14C5"/>
    <w:rsid w:val="00BA1ABD"/>
    <w:rsid w:val="00BA44EA"/>
    <w:rsid w:val="00BA46B8"/>
    <w:rsid w:val="00BA7C07"/>
    <w:rsid w:val="00BB1C24"/>
    <w:rsid w:val="00BB2336"/>
    <w:rsid w:val="00BB58E1"/>
    <w:rsid w:val="00BC1166"/>
    <w:rsid w:val="00BC30C2"/>
    <w:rsid w:val="00BC46A3"/>
    <w:rsid w:val="00BC7459"/>
    <w:rsid w:val="00BC7663"/>
    <w:rsid w:val="00BC7BA5"/>
    <w:rsid w:val="00BD7AE2"/>
    <w:rsid w:val="00BE1DEE"/>
    <w:rsid w:val="00BE2BEB"/>
    <w:rsid w:val="00BE6E23"/>
    <w:rsid w:val="00BE70B9"/>
    <w:rsid w:val="00BE714B"/>
    <w:rsid w:val="00BF5700"/>
    <w:rsid w:val="00BF7642"/>
    <w:rsid w:val="00BF7996"/>
    <w:rsid w:val="00C005A2"/>
    <w:rsid w:val="00C00740"/>
    <w:rsid w:val="00C01BEE"/>
    <w:rsid w:val="00C01D10"/>
    <w:rsid w:val="00C031E2"/>
    <w:rsid w:val="00C102B3"/>
    <w:rsid w:val="00C10D0C"/>
    <w:rsid w:val="00C12436"/>
    <w:rsid w:val="00C124E7"/>
    <w:rsid w:val="00C13486"/>
    <w:rsid w:val="00C1349C"/>
    <w:rsid w:val="00C13E08"/>
    <w:rsid w:val="00C20597"/>
    <w:rsid w:val="00C236D8"/>
    <w:rsid w:val="00C24C9B"/>
    <w:rsid w:val="00C25BD4"/>
    <w:rsid w:val="00C342A3"/>
    <w:rsid w:val="00C35258"/>
    <w:rsid w:val="00C35DDC"/>
    <w:rsid w:val="00C369AD"/>
    <w:rsid w:val="00C37082"/>
    <w:rsid w:val="00C4169E"/>
    <w:rsid w:val="00C434E8"/>
    <w:rsid w:val="00C435A5"/>
    <w:rsid w:val="00C43F16"/>
    <w:rsid w:val="00C44682"/>
    <w:rsid w:val="00C4488F"/>
    <w:rsid w:val="00C459C1"/>
    <w:rsid w:val="00C45A56"/>
    <w:rsid w:val="00C45E0D"/>
    <w:rsid w:val="00C53445"/>
    <w:rsid w:val="00C53525"/>
    <w:rsid w:val="00C55671"/>
    <w:rsid w:val="00C5608D"/>
    <w:rsid w:val="00C575BE"/>
    <w:rsid w:val="00C57B30"/>
    <w:rsid w:val="00C57F3D"/>
    <w:rsid w:val="00C60672"/>
    <w:rsid w:val="00C61B54"/>
    <w:rsid w:val="00C6617A"/>
    <w:rsid w:val="00C70B2C"/>
    <w:rsid w:val="00C70E09"/>
    <w:rsid w:val="00C71CFB"/>
    <w:rsid w:val="00C729C5"/>
    <w:rsid w:val="00C73105"/>
    <w:rsid w:val="00C756B1"/>
    <w:rsid w:val="00C8006F"/>
    <w:rsid w:val="00C80EEB"/>
    <w:rsid w:val="00C81650"/>
    <w:rsid w:val="00C823B4"/>
    <w:rsid w:val="00C90F48"/>
    <w:rsid w:val="00C914F6"/>
    <w:rsid w:val="00C95EFB"/>
    <w:rsid w:val="00C9688F"/>
    <w:rsid w:val="00C96DF0"/>
    <w:rsid w:val="00C970EF"/>
    <w:rsid w:val="00CA31B4"/>
    <w:rsid w:val="00CA37E1"/>
    <w:rsid w:val="00CA6099"/>
    <w:rsid w:val="00CA757E"/>
    <w:rsid w:val="00CA7A98"/>
    <w:rsid w:val="00CB07CD"/>
    <w:rsid w:val="00CB1B9A"/>
    <w:rsid w:val="00CB2628"/>
    <w:rsid w:val="00CB4267"/>
    <w:rsid w:val="00CB79C6"/>
    <w:rsid w:val="00CC22E2"/>
    <w:rsid w:val="00CC42BC"/>
    <w:rsid w:val="00CC46AF"/>
    <w:rsid w:val="00CC47A8"/>
    <w:rsid w:val="00CC53A6"/>
    <w:rsid w:val="00CC5D87"/>
    <w:rsid w:val="00CD0ADA"/>
    <w:rsid w:val="00CD0E8A"/>
    <w:rsid w:val="00CD50F4"/>
    <w:rsid w:val="00CD65CD"/>
    <w:rsid w:val="00CD7737"/>
    <w:rsid w:val="00CE1899"/>
    <w:rsid w:val="00CE236F"/>
    <w:rsid w:val="00CE339A"/>
    <w:rsid w:val="00CE4DD2"/>
    <w:rsid w:val="00CE4EEA"/>
    <w:rsid w:val="00CE5D05"/>
    <w:rsid w:val="00CE6F7E"/>
    <w:rsid w:val="00CF34B4"/>
    <w:rsid w:val="00CF728F"/>
    <w:rsid w:val="00D01691"/>
    <w:rsid w:val="00D02AFC"/>
    <w:rsid w:val="00D03920"/>
    <w:rsid w:val="00D04361"/>
    <w:rsid w:val="00D07110"/>
    <w:rsid w:val="00D07889"/>
    <w:rsid w:val="00D07BE8"/>
    <w:rsid w:val="00D14B95"/>
    <w:rsid w:val="00D152EE"/>
    <w:rsid w:val="00D15DB9"/>
    <w:rsid w:val="00D1664E"/>
    <w:rsid w:val="00D17205"/>
    <w:rsid w:val="00D214E3"/>
    <w:rsid w:val="00D2242D"/>
    <w:rsid w:val="00D23D16"/>
    <w:rsid w:val="00D26812"/>
    <w:rsid w:val="00D2737E"/>
    <w:rsid w:val="00D27F3E"/>
    <w:rsid w:val="00D30F76"/>
    <w:rsid w:val="00D31B52"/>
    <w:rsid w:val="00D33042"/>
    <w:rsid w:val="00D33159"/>
    <w:rsid w:val="00D412D0"/>
    <w:rsid w:val="00D437FF"/>
    <w:rsid w:val="00D44EAD"/>
    <w:rsid w:val="00D4761C"/>
    <w:rsid w:val="00D47F78"/>
    <w:rsid w:val="00D52B64"/>
    <w:rsid w:val="00D53815"/>
    <w:rsid w:val="00D60316"/>
    <w:rsid w:val="00D60C2E"/>
    <w:rsid w:val="00D61494"/>
    <w:rsid w:val="00D650E4"/>
    <w:rsid w:val="00D66199"/>
    <w:rsid w:val="00D70876"/>
    <w:rsid w:val="00D724F5"/>
    <w:rsid w:val="00D73090"/>
    <w:rsid w:val="00D772CF"/>
    <w:rsid w:val="00D77C59"/>
    <w:rsid w:val="00D82AF4"/>
    <w:rsid w:val="00D9094D"/>
    <w:rsid w:val="00D94364"/>
    <w:rsid w:val="00D94EA6"/>
    <w:rsid w:val="00DA157A"/>
    <w:rsid w:val="00DA3E64"/>
    <w:rsid w:val="00DA48F8"/>
    <w:rsid w:val="00DA4D45"/>
    <w:rsid w:val="00DA576E"/>
    <w:rsid w:val="00DA78D2"/>
    <w:rsid w:val="00DB121D"/>
    <w:rsid w:val="00DB4854"/>
    <w:rsid w:val="00DB4B5B"/>
    <w:rsid w:val="00DB65A3"/>
    <w:rsid w:val="00DB6A0D"/>
    <w:rsid w:val="00DB7772"/>
    <w:rsid w:val="00DC30D6"/>
    <w:rsid w:val="00DC5413"/>
    <w:rsid w:val="00DD0204"/>
    <w:rsid w:val="00DD0396"/>
    <w:rsid w:val="00DD518B"/>
    <w:rsid w:val="00DD7DFD"/>
    <w:rsid w:val="00DE1483"/>
    <w:rsid w:val="00DE18B4"/>
    <w:rsid w:val="00DE1D38"/>
    <w:rsid w:val="00DE3948"/>
    <w:rsid w:val="00DE4296"/>
    <w:rsid w:val="00DF15E2"/>
    <w:rsid w:val="00DF2442"/>
    <w:rsid w:val="00DF6C78"/>
    <w:rsid w:val="00DF770D"/>
    <w:rsid w:val="00E07278"/>
    <w:rsid w:val="00E13D9A"/>
    <w:rsid w:val="00E14B38"/>
    <w:rsid w:val="00E15FDD"/>
    <w:rsid w:val="00E1700A"/>
    <w:rsid w:val="00E17433"/>
    <w:rsid w:val="00E17481"/>
    <w:rsid w:val="00E25655"/>
    <w:rsid w:val="00E26AC8"/>
    <w:rsid w:val="00E26C29"/>
    <w:rsid w:val="00E332FB"/>
    <w:rsid w:val="00E35AD0"/>
    <w:rsid w:val="00E35B9B"/>
    <w:rsid w:val="00E35FD4"/>
    <w:rsid w:val="00E368B6"/>
    <w:rsid w:val="00E368C6"/>
    <w:rsid w:val="00E4078E"/>
    <w:rsid w:val="00E42C3F"/>
    <w:rsid w:val="00E444A3"/>
    <w:rsid w:val="00E509AD"/>
    <w:rsid w:val="00E54685"/>
    <w:rsid w:val="00E553FF"/>
    <w:rsid w:val="00E6175F"/>
    <w:rsid w:val="00E61D04"/>
    <w:rsid w:val="00E61F6C"/>
    <w:rsid w:val="00E622D3"/>
    <w:rsid w:val="00E671F0"/>
    <w:rsid w:val="00E70FCB"/>
    <w:rsid w:val="00E72AE5"/>
    <w:rsid w:val="00E75A7A"/>
    <w:rsid w:val="00E75C0A"/>
    <w:rsid w:val="00E77B6C"/>
    <w:rsid w:val="00E85B7A"/>
    <w:rsid w:val="00E87111"/>
    <w:rsid w:val="00E93EAE"/>
    <w:rsid w:val="00E96759"/>
    <w:rsid w:val="00EA0D5F"/>
    <w:rsid w:val="00EA0E1F"/>
    <w:rsid w:val="00EB1BC8"/>
    <w:rsid w:val="00EC09AC"/>
    <w:rsid w:val="00EC3F5B"/>
    <w:rsid w:val="00ED048E"/>
    <w:rsid w:val="00ED04EC"/>
    <w:rsid w:val="00ED57CF"/>
    <w:rsid w:val="00ED70E1"/>
    <w:rsid w:val="00ED7FFA"/>
    <w:rsid w:val="00EE3D63"/>
    <w:rsid w:val="00EE3E1C"/>
    <w:rsid w:val="00EE6036"/>
    <w:rsid w:val="00EE71F2"/>
    <w:rsid w:val="00EF0250"/>
    <w:rsid w:val="00EF07B0"/>
    <w:rsid w:val="00EF1A5F"/>
    <w:rsid w:val="00EF2CD3"/>
    <w:rsid w:val="00EF4DFC"/>
    <w:rsid w:val="00F01846"/>
    <w:rsid w:val="00F01F0D"/>
    <w:rsid w:val="00F0267D"/>
    <w:rsid w:val="00F05578"/>
    <w:rsid w:val="00F059CB"/>
    <w:rsid w:val="00F05E74"/>
    <w:rsid w:val="00F115F9"/>
    <w:rsid w:val="00F120AB"/>
    <w:rsid w:val="00F1352B"/>
    <w:rsid w:val="00F169AB"/>
    <w:rsid w:val="00F20F86"/>
    <w:rsid w:val="00F218E6"/>
    <w:rsid w:val="00F2228C"/>
    <w:rsid w:val="00F22648"/>
    <w:rsid w:val="00F22686"/>
    <w:rsid w:val="00F254E2"/>
    <w:rsid w:val="00F30B8A"/>
    <w:rsid w:val="00F31C4D"/>
    <w:rsid w:val="00F35DAC"/>
    <w:rsid w:val="00F40BC9"/>
    <w:rsid w:val="00F43634"/>
    <w:rsid w:val="00F441D4"/>
    <w:rsid w:val="00F51170"/>
    <w:rsid w:val="00F537B0"/>
    <w:rsid w:val="00F56087"/>
    <w:rsid w:val="00F567BF"/>
    <w:rsid w:val="00F56C7D"/>
    <w:rsid w:val="00F57175"/>
    <w:rsid w:val="00F57267"/>
    <w:rsid w:val="00F574EC"/>
    <w:rsid w:val="00F631EE"/>
    <w:rsid w:val="00F676C1"/>
    <w:rsid w:val="00F800CD"/>
    <w:rsid w:val="00F9426B"/>
    <w:rsid w:val="00F94402"/>
    <w:rsid w:val="00F956A6"/>
    <w:rsid w:val="00FA1E72"/>
    <w:rsid w:val="00FA2259"/>
    <w:rsid w:val="00FA4ACD"/>
    <w:rsid w:val="00FA5661"/>
    <w:rsid w:val="00FA638A"/>
    <w:rsid w:val="00FA64A3"/>
    <w:rsid w:val="00FB10E0"/>
    <w:rsid w:val="00FB3321"/>
    <w:rsid w:val="00FB3FBE"/>
    <w:rsid w:val="00FB4A7E"/>
    <w:rsid w:val="00FB515B"/>
    <w:rsid w:val="00FB61BD"/>
    <w:rsid w:val="00FC18B7"/>
    <w:rsid w:val="00FC1C4A"/>
    <w:rsid w:val="00FC1DE7"/>
    <w:rsid w:val="00FC359E"/>
    <w:rsid w:val="00FC72C9"/>
    <w:rsid w:val="00FD0622"/>
    <w:rsid w:val="00FD4226"/>
    <w:rsid w:val="00FD66E2"/>
    <w:rsid w:val="00FE0192"/>
    <w:rsid w:val="00FE05B8"/>
    <w:rsid w:val="00FE41D2"/>
    <w:rsid w:val="00FE432C"/>
    <w:rsid w:val="00FE5B2E"/>
    <w:rsid w:val="00FF03AA"/>
    <w:rsid w:val="00FF108B"/>
    <w:rsid w:val="00FF364F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A55A"/>
  <w15:docId w15:val="{A0E7A825-C180-4F26-86CF-1DA8BAB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2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87111"/>
    <w:rPr>
      <w:color w:val="0000FF"/>
      <w:u w:val="single"/>
    </w:rPr>
  </w:style>
  <w:style w:type="table" w:styleId="Reetkatablice">
    <w:name w:val="Table Grid"/>
    <w:basedOn w:val="Obinatablica"/>
    <w:rsid w:val="00E87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rsid w:val="00F226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22648"/>
    <w:rPr>
      <w:sz w:val="24"/>
      <w:szCs w:val="24"/>
    </w:rPr>
  </w:style>
  <w:style w:type="paragraph" w:styleId="Podnoje">
    <w:name w:val="footer"/>
    <w:basedOn w:val="Normal"/>
    <w:link w:val="PodnojeChar"/>
    <w:rsid w:val="00F226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22648"/>
    <w:rPr>
      <w:sz w:val="24"/>
      <w:szCs w:val="24"/>
    </w:rPr>
  </w:style>
  <w:style w:type="paragraph" w:styleId="Odlomakpopisa">
    <w:name w:val="List Paragraph"/>
    <w:basedOn w:val="Normal"/>
    <w:qFormat/>
    <w:rsid w:val="006B1A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831EC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831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29</Pages>
  <Words>7067</Words>
  <Characters>40282</Characters>
  <Application>Microsoft Office Word</Application>
  <DocSecurity>0</DocSecurity>
  <Lines>335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Osnovna Škola Dragutina Domjanića</dc:creator>
  <cp:lastModifiedBy>Karmen</cp:lastModifiedBy>
  <cp:revision>29</cp:revision>
  <cp:lastPrinted>2024-02-07T13:01:00Z</cp:lastPrinted>
  <dcterms:created xsi:type="dcterms:W3CDTF">2024-07-29T08:51:00Z</dcterms:created>
  <dcterms:modified xsi:type="dcterms:W3CDTF">2024-07-29T11:08:00Z</dcterms:modified>
</cp:coreProperties>
</file>